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71310A4" w14:textId="77777777" w:rsidR="00BE6D80" w:rsidRPr="0081489D" w:rsidRDefault="004E3B70" w:rsidP="00B53A9B">
      <w:pPr>
        <w:jc w:val="center"/>
        <w:rPr>
          <w:rFonts w:asciiTheme="majorHAnsi" w:hAnsiTheme="majorHAnsi"/>
          <w:b/>
          <w:sz w:val="36"/>
          <w:szCs w:val="36"/>
        </w:rPr>
      </w:pPr>
      <w:r w:rsidRPr="0081489D">
        <w:rPr>
          <w:rFonts w:asciiTheme="majorHAnsi" w:hAnsiTheme="majorHAnsi"/>
          <w:b/>
          <w:sz w:val="36"/>
          <w:szCs w:val="36"/>
        </w:rPr>
        <w:t>A Bill to Incorporate Esperanto Into to High School Curricula</w:t>
      </w:r>
    </w:p>
    <w:p w14:paraId="41723134" w14:textId="77777777" w:rsidR="00BE6D80" w:rsidRPr="0081489D" w:rsidRDefault="00BE6D80">
      <w:pPr>
        <w:jc w:val="center"/>
        <w:rPr>
          <w:rFonts w:asciiTheme="majorHAnsi" w:hAnsiTheme="majorHAnsi"/>
          <w:sz w:val="24"/>
          <w:szCs w:val="24"/>
        </w:rPr>
      </w:pPr>
    </w:p>
    <w:tbl>
      <w:tblPr>
        <w:tblStyle w:val="a"/>
        <w:tblW w:w="9360" w:type="dxa"/>
        <w:tblInd w:w="14" w:type="dxa"/>
        <w:tblLayout w:type="fixed"/>
        <w:tblLook w:val="0600" w:firstRow="0" w:lastRow="0" w:firstColumn="0" w:lastColumn="0" w:noHBand="1" w:noVBand="1"/>
      </w:tblPr>
      <w:tblGrid>
        <w:gridCol w:w="360"/>
        <w:gridCol w:w="9000"/>
      </w:tblGrid>
      <w:tr w:rsidR="00BE6D80" w:rsidRPr="0081489D" w14:paraId="711D0087" w14:textId="77777777">
        <w:tc>
          <w:tcPr>
            <w:tcW w:w="360" w:type="dxa"/>
            <w:shd w:val="clear" w:color="auto" w:fill="auto"/>
            <w:tcMar>
              <w:top w:w="14" w:type="dxa"/>
              <w:left w:w="14" w:type="dxa"/>
              <w:bottom w:w="14" w:type="dxa"/>
              <w:right w:w="14" w:type="dxa"/>
            </w:tcMar>
          </w:tcPr>
          <w:p w14:paraId="54D6789F" w14:textId="77777777" w:rsidR="00BE6D80" w:rsidRPr="0081489D" w:rsidRDefault="00BE6D80">
            <w:pPr>
              <w:widowControl w:val="0"/>
              <w:spacing w:line="335" w:lineRule="auto"/>
              <w:rPr>
                <w:rFonts w:asciiTheme="majorHAnsi" w:hAnsiTheme="majorHAnsi"/>
                <w:smallCaps/>
                <w:sz w:val="24"/>
                <w:szCs w:val="24"/>
              </w:rPr>
            </w:pPr>
          </w:p>
          <w:p w14:paraId="42DE58B5" w14:textId="77777777" w:rsidR="00BE6D80" w:rsidRPr="0081489D" w:rsidRDefault="004E3B70">
            <w:pPr>
              <w:widowControl w:val="0"/>
              <w:spacing w:line="335" w:lineRule="auto"/>
              <w:rPr>
                <w:rFonts w:asciiTheme="majorHAnsi" w:hAnsiTheme="majorHAnsi"/>
                <w:smallCaps/>
                <w:sz w:val="24"/>
                <w:szCs w:val="24"/>
              </w:rPr>
            </w:pPr>
            <w:r w:rsidRPr="0081489D">
              <w:rPr>
                <w:rFonts w:asciiTheme="majorHAnsi" w:hAnsiTheme="majorHAnsi"/>
                <w:smallCaps/>
                <w:sz w:val="24"/>
                <w:szCs w:val="24"/>
              </w:rPr>
              <w:t>1</w:t>
            </w:r>
          </w:p>
          <w:p w14:paraId="66FDF5A3" w14:textId="77777777" w:rsidR="00BE6D80" w:rsidRPr="0081489D" w:rsidRDefault="004E3B70">
            <w:pPr>
              <w:widowControl w:val="0"/>
              <w:spacing w:line="335" w:lineRule="auto"/>
              <w:rPr>
                <w:rFonts w:asciiTheme="majorHAnsi" w:hAnsiTheme="majorHAnsi"/>
                <w:smallCaps/>
                <w:sz w:val="24"/>
                <w:szCs w:val="24"/>
              </w:rPr>
            </w:pPr>
            <w:r w:rsidRPr="0081489D">
              <w:rPr>
                <w:rFonts w:asciiTheme="majorHAnsi" w:hAnsiTheme="majorHAnsi"/>
                <w:smallCaps/>
                <w:sz w:val="24"/>
                <w:szCs w:val="24"/>
              </w:rPr>
              <w:t>2</w:t>
            </w:r>
          </w:p>
          <w:p w14:paraId="37C55EE8" w14:textId="77777777" w:rsidR="00BE6D80" w:rsidRPr="0081489D" w:rsidRDefault="004E3B70">
            <w:pPr>
              <w:widowControl w:val="0"/>
              <w:spacing w:line="335" w:lineRule="auto"/>
              <w:rPr>
                <w:rFonts w:asciiTheme="majorHAnsi" w:hAnsiTheme="majorHAnsi"/>
                <w:smallCaps/>
                <w:sz w:val="24"/>
                <w:szCs w:val="24"/>
              </w:rPr>
            </w:pPr>
            <w:r w:rsidRPr="0081489D">
              <w:rPr>
                <w:rFonts w:asciiTheme="majorHAnsi" w:hAnsiTheme="majorHAnsi"/>
                <w:smallCaps/>
                <w:sz w:val="24"/>
                <w:szCs w:val="24"/>
              </w:rPr>
              <w:t>3</w:t>
            </w:r>
          </w:p>
          <w:p w14:paraId="29D6CB51" w14:textId="77777777" w:rsidR="00BE6D80" w:rsidRPr="0081489D" w:rsidRDefault="004E3B70">
            <w:pPr>
              <w:widowControl w:val="0"/>
              <w:spacing w:line="335" w:lineRule="auto"/>
              <w:rPr>
                <w:rFonts w:asciiTheme="majorHAnsi" w:hAnsiTheme="majorHAnsi"/>
                <w:smallCaps/>
                <w:sz w:val="24"/>
                <w:szCs w:val="24"/>
              </w:rPr>
            </w:pPr>
            <w:r w:rsidRPr="0081489D">
              <w:rPr>
                <w:rFonts w:asciiTheme="majorHAnsi" w:hAnsiTheme="majorHAnsi"/>
                <w:smallCaps/>
                <w:sz w:val="24"/>
                <w:szCs w:val="24"/>
              </w:rPr>
              <w:t>4</w:t>
            </w:r>
          </w:p>
          <w:p w14:paraId="30429E85" w14:textId="77777777" w:rsidR="00BE6D80" w:rsidRPr="0081489D" w:rsidRDefault="004E3B70">
            <w:pPr>
              <w:widowControl w:val="0"/>
              <w:spacing w:line="335" w:lineRule="auto"/>
              <w:rPr>
                <w:rFonts w:asciiTheme="majorHAnsi" w:hAnsiTheme="majorHAnsi"/>
                <w:smallCaps/>
                <w:sz w:val="24"/>
                <w:szCs w:val="24"/>
              </w:rPr>
            </w:pPr>
            <w:r w:rsidRPr="0081489D">
              <w:rPr>
                <w:rFonts w:asciiTheme="majorHAnsi" w:hAnsiTheme="majorHAnsi"/>
                <w:smallCaps/>
                <w:sz w:val="24"/>
                <w:szCs w:val="24"/>
              </w:rPr>
              <w:t>5</w:t>
            </w:r>
          </w:p>
          <w:p w14:paraId="06C821B9" w14:textId="77777777" w:rsidR="00BE6D80" w:rsidRPr="0081489D" w:rsidRDefault="004E3B70">
            <w:pPr>
              <w:widowControl w:val="0"/>
              <w:spacing w:line="335" w:lineRule="auto"/>
              <w:rPr>
                <w:rFonts w:asciiTheme="majorHAnsi" w:hAnsiTheme="majorHAnsi"/>
                <w:smallCaps/>
                <w:sz w:val="24"/>
                <w:szCs w:val="24"/>
              </w:rPr>
            </w:pPr>
            <w:r w:rsidRPr="0081489D">
              <w:rPr>
                <w:rFonts w:asciiTheme="majorHAnsi" w:hAnsiTheme="majorHAnsi"/>
                <w:smallCaps/>
                <w:sz w:val="24"/>
                <w:szCs w:val="24"/>
              </w:rPr>
              <w:t>6</w:t>
            </w:r>
          </w:p>
          <w:p w14:paraId="46C25BAC" w14:textId="77777777" w:rsidR="00BE6D80" w:rsidRPr="0081489D" w:rsidRDefault="004E3B70">
            <w:pPr>
              <w:widowControl w:val="0"/>
              <w:spacing w:line="335" w:lineRule="auto"/>
              <w:rPr>
                <w:rFonts w:asciiTheme="majorHAnsi" w:hAnsiTheme="majorHAnsi"/>
                <w:smallCaps/>
                <w:sz w:val="24"/>
                <w:szCs w:val="24"/>
              </w:rPr>
            </w:pPr>
            <w:r w:rsidRPr="0081489D">
              <w:rPr>
                <w:rFonts w:asciiTheme="majorHAnsi" w:hAnsiTheme="majorHAnsi"/>
                <w:smallCaps/>
                <w:sz w:val="24"/>
                <w:szCs w:val="24"/>
              </w:rPr>
              <w:t>7</w:t>
            </w:r>
          </w:p>
          <w:p w14:paraId="2943A86F" w14:textId="77777777" w:rsidR="00BE6D80" w:rsidRPr="0081489D" w:rsidRDefault="004E3B70">
            <w:pPr>
              <w:widowControl w:val="0"/>
              <w:spacing w:line="335" w:lineRule="auto"/>
              <w:rPr>
                <w:rFonts w:asciiTheme="majorHAnsi" w:hAnsiTheme="majorHAnsi"/>
                <w:smallCaps/>
                <w:sz w:val="24"/>
                <w:szCs w:val="24"/>
              </w:rPr>
            </w:pPr>
            <w:r w:rsidRPr="0081489D">
              <w:rPr>
                <w:rFonts w:asciiTheme="majorHAnsi" w:hAnsiTheme="majorHAnsi"/>
                <w:smallCaps/>
                <w:sz w:val="24"/>
                <w:szCs w:val="24"/>
              </w:rPr>
              <w:t>8</w:t>
            </w:r>
          </w:p>
          <w:p w14:paraId="23A160B9" w14:textId="77777777" w:rsidR="00BE6D80" w:rsidRPr="0081489D" w:rsidRDefault="004E3B70">
            <w:pPr>
              <w:widowControl w:val="0"/>
              <w:spacing w:line="335" w:lineRule="auto"/>
              <w:rPr>
                <w:rFonts w:asciiTheme="majorHAnsi" w:hAnsiTheme="majorHAnsi"/>
                <w:smallCaps/>
                <w:sz w:val="24"/>
                <w:szCs w:val="24"/>
              </w:rPr>
            </w:pPr>
            <w:r w:rsidRPr="0081489D">
              <w:rPr>
                <w:rFonts w:asciiTheme="majorHAnsi" w:hAnsiTheme="majorHAnsi"/>
                <w:smallCaps/>
                <w:sz w:val="24"/>
                <w:szCs w:val="24"/>
              </w:rPr>
              <w:t>9</w:t>
            </w:r>
          </w:p>
          <w:p w14:paraId="01086E1B" w14:textId="77777777" w:rsidR="00BE6D80" w:rsidRPr="0081489D" w:rsidRDefault="004E3B70">
            <w:pPr>
              <w:widowControl w:val="0"/>
              <w:spacing w:line="335" w:lineRule="auto"/>
              <w:rPr>
                <w:rFonts w:asciiTheme="majorHAnsi" w:hAnsiTheme="majorHAnsi"/>
                <w:smallCaps/>
                <w:sz w:val="24"/>
                <w:szCs w:val="24"/>
              </w:rPr>
            </w:pPr>
            <w:r w:rsidRPr="0081489D">
              <w:rPr>
                <w:rFonts w:asciiTheme="majorHAnsi" w:hAnsiTheme="majorHAnsi"/>
                <w:smallCaps/>
                <w:sz w:val="24"/>
                <w:szCs w:val="24"/>
              </w:rPr>
              <w:t>10</w:t>
            </w:r>
          </w:p>
          <w:p w14:paraId="3B74AD91" w14:textId="77777777" w:rsidR="00BE6D80" w:rsidRPr="0081489D" w:rsidRDefault="004E3B70">
            <w:pPr>
              <w:widowControl w:val="0"/>
              <w:spacing w:line="335" w:lineRule="auto"/>
              <w:rPr>
                <w:rFonts w:asciiTheme="majorHAnsi" w:hAnsiTheme="majorHAnsi"/>
                <w:smallCaps/>
                <w:sz w:val="24"/>
                <w:szCs w:val="24"/>
              </w:rPr>
            </w:pPr>
            <w:r w:rsidRPr="0081489D">
              <w:rPr>
                <w:rFonts w:asciiTheme="majorHAnsi" w:hAnsiTheme="majorHAnsi"/>
                <w:smallCaps/>
                <w:sz w:val="24"/>
                <w:szCs w:val="24"/>
              </w:rPr>
              <w:t>11</w:t>
            </w:r>
          </w:p>
          <w:p w14:paraId="06337084" w14:textId="77777777" w:rsidR="00BE6D80" w:rsidRPr="0081489D" w:rsidRDefault="004E3B70">
            <w:pPr>
              <w:widowControl w:val="0"/>
              <w:spacing w:line="335" w:lineRule="auto"/>
              <w:rPr>
                <w:rFonts w:asciiTheme="majorHAnsi" w:hAnsiTheme="majorHAnsi"/>
                <w:smallCaps/>
                <w:sz w:val="24"/>
                <w:szCs w:val="24"/>
              </w:rPr>
            </w:pPr>
            <w:r w:rsidRPr="0081489D">
              <w:rPr>
                <w:rFonts w:asciiTheme="majorHAnsi" w:hAnsiTheme="majorHAnsi"/>
                <w:smallCaps/>
                <w:sz w:val="24"/>
                <w:szCs w:val="24"/>
              </w:rPr>
              <w:t>12</w:t>
            </w:r>
          </w:p>
          <w:p w14:paraId="7E7038EA" w14:textId="77777777" w:rsidR="00BE6D80" w:rsidRPr="0081489D" w:rsidRDefault="004E3B70">
            <w:pPr>
              <w:widowControl w:val="0"/>
              <w:spacing w:line="335" w:lineRule="auto"/>
              <w:rPr>
                <w:rFonts w:asciiTheme="majorHAnsi" w:hAnsiTheme="majorHAnsi"/>
                <w:smallCaps/>
                <w:sz w:val="24"/>
                <w:szCs w:val="24"/>
              </w:rPr>
            </w:pPr>
            <w:r w:rsidRPr="0081489D">
              <w:rPr>
                <w:rFonts w:asciiTheme="majorHAnsi" w:hAnsiTheme="majorHAnsi"/>
                <w:smallCaps/>
                <w:sz w:val="24"/>
                <w:szCs w:val="24"/>
              </w:rPr>
              <w:t>13</w:t>
            </w:r>
          </w:p>
          <w:p w14:paraId="3244555B" w14:textId="77777777" w:rsidR="00BE6D80" w:rsidRDefault="004E3B70">
            <w:pPr>
              <w:widowControl w:val="0"/>
              <w:spacing w:line="335" w:lineRule="auto"/>
              <w:rPr>
                <w:rFonts w:asciiTheme="majorHAnsi" w:hAnsiTheme="majorHAnsi"/>
                <w:smallCaps/>
                <w:sz w:val="24"/>
                <w:szCs w:val="24"/>
              </w:rPr>
            </w:pPr>
            <w:r w:rsidRPr="0081489D">
              <w:rPr>
                <w:rFonts w:asciiTheme="majorHAnsi" w:hAnsiTheme="majorHAnsi"/>
                <w:smallCaps/>
                <w:sz w:val="24"/>
                <w:szCs w:val="24"/>
              </w:rPr>
              <w:t>14</w:t>
            </w:r>
          </w:p>
          <w:p w14:paraId="028B50B7" w14:textId="77777777" w:rsidR="001801CA" w:rsidRDefault="001801CA">
            <w:pPr>
              <w:widowControl w:val="0"/>
              <w:spacing w:line="335" w:lineRule="auto"/>
              <w:rPr>
                <w:rFonts w:asciiTheme="majorHAnsi" w:hAnsiTheme="majorHAnsi"/>
                <w:smallCaps/>
                <w:sz w:val="24"/>
                <w:szCs w:val="24"/>
              </w:rPr>
            </w:pPr>
            <w:r>
              <w:rPr>
                <w:rFonts w:asciiTheme="majorHAnsi" w:hAnsiTheme="majorHAnsi"/>
                <w:smallCaps/>
                <w:sz w:val="24"/>
                <w:szCs w:val="24"/>
              </w:rPr>
              <w:t>15</w:t>
            </w:r>
          </w:p>
          <w:p w14:paraId="35A428FD" w14:textId="77777777" w:rsidR="001801CA" w:rsidRDefault="001801CA">
            <w:pPr>
              <w:widowControl w:val="0"/>
              <w:spacing w:line="335" w:lineRule="auto"/>
              <w:rPr>
                <w:rFonts w:asciiTheme="majorHAnsi" w:hAnsiTheme="majorHAnsi"/>
                <w:smallCaps/>
                <w:sz w:val="24"/>
                <w:szCs w:val="24"/>
              </w:rPr>
            </w:pPr>
            <w:r>
              <w:rPr>
                <w:rFonts w:asciiTheme="majorHAnsi" w:hAnsiTheme="majorHAnsi"/>
                <w:smallCaps/>
                <w:sz w:val="24"/>
                <w:szCs w:val="24"/>
              </w:rPr>
              <w:t>16</w:t>
            </w:r>
          </w:p>
          <w:p w14:paraId="75C547B4" w14:textId="77777777" w:rsidR="001801CA" w:rsidRDefault="001801CA">
            <w:pPr>
              <w:widowControl w:val="0"/>
              <w:spacing w:line="335" w:lineRule="auto"/>
              <w:rPr>
                <w:rFonts w:asciiTheme="majorHAnsi" w:hAnsiTheme="majorHAnsi"/>
                <w:smallCaps/>
                <w:sz w:val="24"/>
                <w:szCs w:val="24"/>
              </w:rPr>
            </w:pPr>
            <w:r>
              <w:rPr>
                <w:rFonts w:asciiTheme="majorHAnsi" w:hAnsiTheme="majorHAnsi"/>
                <w:smallCaps/>
                <w:sz w:val="24"/>
                <w:szCs w:val="24"/>
              </w:rPr>
              <w:t>17</w:t>
            </w:r>
          </w:p>
          <w:p w14:paraId="2C5CB469" w14:textId="77777777" w:rsidR="001801CA" w:rsidRDefault="001801CA">
            <w:pPr>
              <w:widowControl w:val="0"/>
              <w:spacing w:line="335" w:lineRule="auto"/>
              <w:rPr>
                <w:rFonts w:asciiTheme="majorHAnsi" w:hAnsiTheme="majorHAnsi"/>
                <w:smallCaps/>
                <w:sz w:val="24"/>
                <w:szCs w:val="24"/>
              </w:rPr>
            </w:pPr>
            <w:r>
              <w:rPr>
                <w:rFonts w:asciiTheme="majorHAnsi" w:hAnsiTheme="majorHAnsi"/>
                <w:smallCaps/>
                <w:sz w:val="24"/>
                <w:szCs w:val="24"/>
              </w:rPr>
              <w:t>18</w:t>
            </w:r>
          </w:p>
          <w:p w14:paraId="7B81E8E6" w14:textId="77777777" w:rsidR="001801CA" w:rsidRPr="0081489D" w:rsidRDefault="001801CA">
            <w:pPr>
              <w:widowControl w:val="0"/>
              <w:spacing w:line="335" w:lineRule="auto"/>
              <w:rPr>
                <w:rFonts w:asciiTheme="majorHAnsi" w:hAnsiTheme="majorHAnsi"/>
                <w:smallCaps/>
                <w:sz w:val="24"/>
                <w:szCs w:val="24"/>
              </w:rPr>
            </w:pPr>
          </w:p>
          <w:p w14:paraId="41D0A7B5" w14:textId="77777777" w:rsidR="00BE6D80" w:rsidRPr="0081489D" w:rsidRDefault="00BE6D80">
            <w:pPr>
              <w:widowControl w:val="0"/>
              <w:spacing w:line="335" w:lineRule="auto"/>
              <w:rPr>
                <w:rFonts w:asciiTheme="majorHAnsi" w:hAnsiTheme="majorHAnsi"/>
                <w:smallCaps/>
                <w:sz w:val="24"/>
                <w:szCs w:val="24"/>
              </w:rPr>
            </w:pPr>
          </w:p>
        </w:tc>
        <w:tc>
          <w:tcPr>
            <w:tcW w:w="9000" w:type="dxa"/>
            <w:shd w:val="clear" w:color="auto" w:fill="auto"/>
            <w:tcMar>
              <w:top w:w="100" w:type="dxa"/>
              <w:left w:w="100" w:type="dxa"/>
              <w:bottom w:w="100" w:type="dxa"/>
              <w:right w:w="100" w:type="dxa"/>
            </w:tcMar>
          </w:tcPr>
          <w:p w14:paraId="7CBE90CF" w14:textId="77777777" w:rsidR="00BE6D80" w:rsidRPr="0081489D" w:rsidRDefault="004E3B70">
            <w:pPr>
              <w:spacing w:line="335" w:lineRule="auto"/>
              <w:rPr>
                <w:rFonts w:asciiTheme="majorHAnsi" w:hAnsiTheme="majorHAnsi"/>
                <w:sz w:val="24"/>
                <w:szCs w:val="24"/>
              </w:rPr>
            </w:pPr>
            <w:r w:rsidRPr="0081489D">
              <w:rPr>
                <w:rFonts w:asciiTheme="majorHAnsi" w:hAnsiTheme="majorHAnsi"/>
                <w:smallCaps/>
                <w:sz w:val="24"/>
                <w:szCs w:val="24"/>
              </w:rPr>
              <w:t>BE IT ENACTED BY THE CONGRESS HERE ASSEMBLED THAT:</w:t>
            </w:r>
          </w:p>
          <w:p w14:paraId="35C64F09" w14:textId="77777777" w:rsidR="00BE6D80" w:rsidRPr="0081489D" w:rsidRDefault="004E3B70" w:rsidP="001801CA">
            <w:pPr>
              <w:spacing w:line="360" w:lineRule="auto"/>
              <w:ind w:left="1880" w:hanging="1260"/>
              <w:rPr>
                <w:rFonts w:asciiTheme="majorHAnsi" w:hAnsiTheme="majorHAnsi"/>
                <w:sz w:val="24"/>
                <w:szCs w:val="24"/>
              </w:rPr>
            </w:pPr>
            <w:r w:rsidRPr="0081489D">
              <w:rPr>
                <w:rFonts w:asciiTheme="majorHAnsi" w:hAnsiTheme="majorHAnsi"/>
                <w:b/>
                <w:smallCaps/>
                <w:sz w:val="24"/>
                <w:szCs w:val="24"/>
              </w:rPr>
              <w:t>SECTION 1</w:t>
            </w:r>
            <w:r w:rsidR="001801CA">
              <w:rPr>
                <w:rFonts w:asciiTheme="majorHAnsi" w:hAnsiTheme="majorHAnsi"/>
                <w:sz w:val="24"/>
                <w:szCs w:val="24"/>
              </w:rPr>
              <w:t xml:space="preserve">.    </w:t>
            </w:r>
            <w:r w:rsidRPr="0081489D">
              <w:rPr>
                <w:rFonts w:asciiTheme="majorHAnsi" w:hAnsiTheme="majorHAnsi"/>
                <w:sz w:val="24"/>
                <w:szCs w:val="24"/>
              </w:rPr>
              <w:t xml:space="preserve">Esperanto will be a mandatory class </w:t>
            </w:r>
            <w:r w:rsidR="0081489D" w:rsidRPr="0081489D">
              <w:rPr>
                <w:rFonts w:asciiTheme="majorHAnsi" w:hAnsiTheme="majorHAnsi"/>
                <w:sz w:val="24"/>
                <w:szCs w:val="24"/>
              </w:rPr>
              <w:t>for</w:t>
            </w:r>
            <w:r w:rsidRPr="0081489D">
              <w:rPr>
                <w:rFonts w:asciiTheme="majorHAnsi" w:hAnsiTheme="majorHAnsi"/>
                <w:sz w:val="24"/>
                <w:szCs w:val="24"/>
              </w:rPr>
              <w:t xml:space="preserve"> all </w:t>
            </w:r>
            <w:r w:rsidR="0081489D" w:rsidRPr="0081489D">
              <w:rPr>
                <w:rFonts w:asciiTheme="majorHAnsi" w:hAnsiTheme="majorHAnsi"/>
                <w:sz w:val="24"/>
                <w:szCs w:val="24"/>
              </w:rPr>
              <w:t>students entering</w:t>
            </w:r>
            <w:r w:rsidRPr="0081489D">
              <w:rPr>
                <w:rFonts w:asciiTheme="majorHAnsi" w:hAnsiTheme="majorHAnsi"/>
                <w:sz w:val="24"/>
                <w:szCs w:val="24"/>
              </w:rPr>
              <w:t xml:space="preserve"> high school.</w:t>
            </w:r>
          </w:p>
          <w:p w14:paraId="13D2CD3C" w14:textId="77777777" w:rsidR="00BE6D80" w:rsidRPr="0081489D" w:rsidRDefault="001801CA" w:rsidP="001801CA">
            <w:pPr>
              <w:pStyle w:val="NormalWeb"/>
              <w:spacing w:before="0" w:beforeAutospacing="0" w:after="0" w:afterAutospacing="0" w:line="360" w:lineRule="auto"/>
              <w:ind w:left="1970" w:hanging="1350"/>
              <w:rPr>
                <w:rFonts w:asciiTheme="majorHAnsi" w:hAnsiTheme="majorHAnsi"/>
                <w:color w:val="222222"/>
                <w:highlight w:val="white"/>
              </w:rPr>
            </w:pPr>
            <w:r>
              <w:rPr>
                <w:rFonts w:asciiTheme="majorHAnsi" w:hAnsiTheme="majorHAnsi"/>
              </w:rPr>
              <w:t xml:space="preserve"> </w:t>
            </w:r>
            <w:r>
              <w:rPr>
                <w:rFonts w:asciiTheme="majorHAnsi" w:hAnsiTheme="majorHAnsi"/>
                <w:b/>
                <w:smallCaps/>
              </w:rPr>
              <w:t>SECTION 2.</w:t>
            </w:r>
            <w:r w:rsidR="0081489D">
              <w:rPr>
                <w:rFonts w:asciiTheme="majorHAnsi" w:hAnsiTheme="majorHAnsi"/>
              </w:rPr>
              <w:t xml:space="preserve">    </w:t>
            </w:r>
            <w:r w:rsidR="004E3B70" w:rsidRPr="0081489D">
              <w:rPr>
                <w:rFonts w:asciiTheme="majorHAnsi" w:hAnsiTheme="majorHAnsi"/>
              </w:rPr>
              <w:t>A. Esperanto is defined by dictionary</w:t>
            </w:r>
            <w:r w:rsidR="0081489D" w:rsidRPr="0081489D">
              <w:rPr>
                <w:rFonts w:asciiTheme="majorHAnsi" w:hAnsiTheme="majorHAnsi"/>
              </w:rPr>
              <w:t>.com</w:t>
            </w:r>
            <w:r w:rsidR="004E3B70" w:rsidRPr="0081489D">
              <w:rPr>
                <w:rFonts w:asciiTheme="majorHAnsi" w:hAnsiTheme="majorHAnsi"/>
              </w:rPr>
              <w:t xml:space="preserve"> </w:t>
            </w:r>
            <w:r w:rsidR="006A2FAA" w:rsidRPr="0081489D">
              <w:rPr>
                <w:rFonts w:asciiTheme="majorHAnsi" w:hAnsiTheme="majorHAnsi"/>
              </w:rPr>
              <w:t>as</w:t>
            </w:r>
            <w:r w:rsidR="004E3B70" w:rsidRPr="0081489D">
              <w:rPr>
                <w:rFonts w:asciiTheme="majorHAnsi" w:hAnsiTheme="majorHAnsi"/>
              </w:rPr>
              <w:t xml:space="preserve"> </w:t>
            </w:r>
            <w:r w:rsidR="006A2FAA" w:rsidRPr="0081489D">
              <w:rPr>
                <w:rFonts w:asciiTheme="majorHAnsi" w:hAnsiTheme="majorHAnsi"/>
              </w:rPr>
              <w:t>“</w:t>
            </w:r>
            <w:r w:rsidR="0081489D" w:rsidRPr="0081489D">
              <w:rPr>
                <w:rFonts w:asciiTheme="majorHAnsi" w:hAnsiTheme="majorHAnsi"/>
                <w:color w:val="000000"/>
                <w:sz w:val="23"/>
                <w:szCs w:val="23"/>
                <w:shd w:val="clear" w:color="auto" w:fill="FFFFFF"/>
              </w:rPr>
              <w:t>an artificial language invented in 1887 by L. L. Zamenhof (1859–1917), a Polish physician and philologist, and intended for</w:t>
            </w:r>
            <w:r w:rsidR="0081489D">
              <w:rPr>
                <w:rFonts w:asciiTheme="majorHAnsi" w:hAnsiTheme="majorHAnsi"/>
                <w:color w:val="000000"/>
                <w:sz w:val="23"/>
                <w:szCs w:val="23"/>
                <w:shd w:val="clear" w:color="auto" w:fill="FFFFFF"/>
              </w:rPr>
              <w:t xml:space="preserve"> </w:t>
            </w:r>
            <w:r w:rsidR="0081489D" w:rsidRPr="0081489D">
              <w:rPr>
                <w:rFonts w:asciiTheme="majorHAnsi" w:hAnsiTheme="majorHAnsi"/>
                <w:color w:val="000000"/>
                <w:sz w:val="23"/>
                <w:szCs w:val="23"/>
                <w:shd w:val="clear" w:color="auto" w:fill="FFFFFF"/>
              </w:rPr>
              <w:t>international use. It is based on word roots common to the major</w:t>
            </w:r>
            <w:r w:rsidR="0081489D">
              <w:rPr>
                <w:rFonts w:asciiTheme="majorHAnsi" w:hAnsiTheme="majorHAnsi"/>
                <w:color w:val="000000"/>
                <w:sz w:val="23"/>
                <w:szCs w:val="23"/>
                <w:shd w:val="clear" w:color="auto" w:fill="FFFFFF"/>
              </w:rPr>
              <w:t xml:space="preserve"> </w:t>
            </w:r>
            <w:r w:rsidR="0081489D" w:rsidRPr="0081489D">
              <w:rPr>
                <w:rFonts w:asciiTheme="majorHAnsi" w:hAnsiTheme="majorHAnsi"/>
                <w:color w:val="000000"/>
                <w:sz w:val="23"/>
                <w:szCs w:val="23"/>
                <w:shd w:val="clear" w:color="auto" w:fill="FFFFFF"/>
              </w:rPr>
              <w:t>European languages.</w:t>
            </w:r>
          </w:p>
          <w:p w14:paraId="19183CC8" w14:textId="77777777" w:rsidR="00BE6D80" w:rsidRPr="0081489D" w:rsidRDefault="004E3B70" w:rsidP="001801CA">
            <w:pPr>
              <w:spacing w:line="360" w:lineRule="auto"/>
              <w:ind w:left="1973" w:hanging="1354"/>
              <w:rPr>
                <w:rFonts w:asciiTheme="majorHAnsi" w:hAnsiTheme="majorHAnsi"/>
                <w:color w:val="222222"/>
                <w:sz w:val="24"/>
                <w:szCs w:val="24"/>
                <w:highlight w:val="white"/>
              </w:rPr>
            </w:pPr>
            <w:r w:rsidRPr="0081489D">
              <w:rPr>
                <w:rFonts w:asciiTheme="majorHAnsi" w:hAnsiTheme="majorHAnsi"/>
                <w:color w:val="222222"/>
                <w:sz w:val="24"/>
                <w:szCs w:val="24"/>
                <w:highlight w:val="white"/>
              </w:rPr>
              <w:t xml:space="preserve">         </w:t>
            </w:r>
            <w:r w:rsidR="001801CA">
              <w:rPr>
                <w:rFonts w:asciiTheme="majorHAnsi" w:hAnsiTheme="majorHAnsi"/>
                <w:color w:val="222222"/>
                <w:sz w:val="24"/>
                <w:szCs w:val="24"/>
                <w:highlight w:val="white"/>
              </w:rPr>
              <w:t xml:space="preserve">                </w:t>
            </w:r>
            <w:r w:rsidRPr="0081489D">
              <w:rPr>
                <w:rFonts w:asciiTheme="majorHAnsi" w:hAnsiTheme="majorHAnsi"/>
                <w:color w:val="222222"/>
                <w:sz w:val="24"/>
                <w:szCs w:val="24"/>
                <w:highlight w:val="white"/>
              </w:rPr>
              <w:t>B. High School shall be defined as grades 9-12 in public schools.</w:t>
            </w:r>
          </w:p>
          <w:p w14:paraId="51E09128" w14:textId="77777777" w:rsidR="00BE6D80" w:rsidRPr="0081489D" w:rsidRDefault="001801CA" w:rsidP="001801CA">
            <w:pPr>
              <w:spacing w:line="360" w:lineRule="auto"/>
              <w:ind w:left="1973" w:hanging="1354"/>
              <w:rPr>
                <w:rFonts w:asciiTheme="majorHAnsi" w:hAnsiTheme="majorHAnsi"/>
                <w:color w:val="auto"/>
                <w:sz w:val="23"/>
                <w:szCs w:val="23"/>
                <w:shd w:val="clear" w:color="auto" w:fill="FFFFFF"/>
              </w:rPr>
            </w:pPr>
            <w:r>
              <w:rPr>
                <w:rFonts w:asciiTheme="majorHAnsi" w:hAnsiTheme="majorHAnsi"/>
                <w:color w:val="222222"/>
                <w:sz w:val="24"/>
                <w:szCs w:val="24"/>
                <w:highlight w:val="white"/>
              </w:rPr>
              <w:t xml:space="preserve">                         </w:t>
            </w:r>
            <w:r w:rsidR="004E3B70" w:rsidRPr="0081489D">
              <w:rPr>
                <w:rFonts w:asciiTheme="majorHAnsi" w:hAnsiTheme="majorHAnsi"/>
                <w:color w:val="222222"/>
                <w:sz w:val="24"/>
                <w:szCs w:val="24"/>
                <w:highlight w:val="white"/>
              </w:rPr>
              <w:t>C.</w:t>
            </w:r>
            <w:r w:rsidR="0081489D" w:rsidRPr="0081489D">
              <w:rPr>
                <w:rFonts w:asciiTheme="majorHAnsi" w:hAnsiTheme="majorHAnsi"/>
                <w:color w:val="222222"/>
                <w:sz w:val="24"/>
                <w:szCs w:val="24"/>
              </w:rPr>
              <w:t xml:space="preserve"> Curricula shall be </w:t>
            </w:r>
            <w:r w:rsidR="0081489D">
              <w:rPr>
                <w:rFonts w:asciiTheme="majorHAnsi" w:hAnsiTheme="majorHAnsi"/>
                <w:color w:val="222222"/>
                <w:sz w:val="24"/>
                <w:szCs w:val="24"/>
              </w:rPr>
              <w:t>defined</w:t>
            </w:r>
            <w:r>
              <w:rPr>
                <w:rFonts w:asciiTheme="majorHAnsi" w:hAnsiTheme="majorHAnsi"/>
                <w:color w:val="222222"/>
                <w:sz w:val="24"/>
                <w:szCs w:val="24"/>
              </w:rPr>
              <w:t>, by dictionary.com,</w:t>
            </w:r>
            <w:r w:rsidR="0081489D">
              <w:rPr>
                <w:rFonts w:asciiTheme="majorHAnsi" w:hAnsiTheme="majorHAnsi"/>
                <w:color w:val="222222"/>
                <w:sz w:val="24"/>
                <w:szCs w:val="24"/>
              </w:rPr>
              <w:t xml:space="preserve"> as</w:t>
            </w:r>
            <w:r>
              <w:rPr>
                <w:rFonts w:asciiTheme="majorHAnsi" w:hAnsiTheme="majorHAnsi"/>
                <w:color w:val="222222"/>
                <w:sz w:val="24"/>
                <w:szCs w:val="24"/>
              </w:rPr>
              <w:t xml:space="preserve"> the aggregate of courses of study given in a school college, university, etc.</w:t>
            </w:r>
            <w:r w:rsidR="0081489D">
              <w:rPr>
                <w:rFonts w:asciiTheme="majorHAnsi" w:hAnsiTheme="majorHAnsi"/>
                <w:color w:val="222222"/>
                <w:sz w:val="24"/>
                <w:szCs w:val="24"/>
              </w:rPr>
              <w:t xml:space="preserve"> </w:t>
            </w:r>
          </w:p>
          <w:p w14:paraId="2F2D96D4" w14:textId="77777777" w:rsidR="00BE6D80" w:rsidRPr="0081489D" w:rsidRDefault="004E3B70" w:rsidP="001801CA">
            <w:pPr>
              <w:spacing w:line="360" w:lineRule="auto"/>
              <w:ind w:left="1970" w:hanging="1350"/>
              <w:rPr>
                <w:rFonts w:asciiTheme="majorHAnsi" w:hAnsiTheme="majorHAnsi"/>
                <w:sz w:val="24"/>
                <w:szCs w:val="24"/>
              </w:rPr>
            </w:pPr>
            <w:r w:rsidRPr="0081489D">
              <w:rPr>
                <w:rFonts w:asciiTheme="majorHAnsi" w:hAnsiTheme="majorHAnsi"/>
                <w:b/>
                <w:smallCaps/>
                <w:sz w:val="24"/>
                <w:szCs w:val="24"/>
              </w:rPr>
              <w:t>SECTION 3</w:t>
            </w:r>
            <w:r w:rsidRPr="0081489D">
              <w:rPr>
                <w:rFonts w:asciiTheme="majorHAnsi" w:hAnsiTheme="majorHAnsi"/>
                <w:b/>
                <w:sz w:val="24"/>
                <w:szCs w:val="24"/>
              </w:rPr>
              <w:t>.</w:t>
            </w:r>
            <w:r w:rsidR="001801CA">
              <w:rPr>
                <w:rFonts w:asciiTheme="majorHAnsi" w:hAnsiTheme="majorHAnsi"/>
                <w:sz w:val="24"/>
                <w:szCs w:val="24"/>
              </w:rPr>
              <w:t xml:space="preserve">     </w:t>
            </w:r>
            <w:r w:rsidRPr="0081489D">
              <w:rPr>
                <w:rFonts w:asciiTheme="majorHAnsi" w:hAnsiTheme="majorHAnsi"/>
                <w:sz w:val="24"/>
                <w:szCs w:val="24"/>
              </w:rPr>
              <w:t xml:space="preserve">The Department of </w:t>
            </w:r>
            <w:r w:rsidR="006A2FAA" w:rsidRPr="0081489D">
              <w:rPr>
                <w:rFonts w:asciiTheme="majorHAnsi" w:hAnsiTheme="majorHAnsi"/>
                <w:sz w:val="24"/>
                <w:szCs w:val="24"/>
              </w:rPr>
              <w:t>education</w:t>
            </w:r>
            <w:r w:rsidRPr="0081489D">
              <w:rPr>
                <w:rFonts w:asciiTheme="majorHAnsi" w:hAnsiTheme="majorHAnsi"/>
                <w:sz w:val="24"/>
                <w:szCs w:val="24"/>
              </w:rPr>
              <w:t xml:space="preserve"> shall oversee the </w:t>
            </w:r>
            <w:r w:rsidR="006A2FAA" w:rsidRPr="0081489D">
              <w:rPr>
                <w:rFonts w:asciiTheme="majorHAnsi" w:hAnsiTheme="majorHAnsi"/>
                <w:sz w:val="24"/>
                <w:szCs w:val="24"/>
              </w:rPr>
              <w:t>implementation</w:t>
            </w:r>
            <w:r w:rsidRPr="0081489D">
              <w:rPr>
                <w:rFonts w:asciiTheme="majorHAnsi" w:hAnsiTheme="majorHAnsi"/>
                <w:sz w:val="24"/>
                <w:szCs w:val="24"/>
              </w:rPr>
              <w:t xml:space="preserve"> of this bill</w:t>
            </w:r>
            <w:r w:rsidR="00D32C14" w:rsidRPr="0081489D">
              <w:rPr>
                <w:rFonts w:asciiTheme="majorHAnsi" w:hAnsiTheme="majorHAnsi"/>
                <w:sz w:val="24"/>
                <w:szCs w:val="24"/>
              </w:rPr>
              <w:t>.</w:t>
            </w:r>
          </w:p>
          <w:p w14:paraId="0300210E" w14:textId="77777777" w:rsidR="00BE6D80" w:rsidRDefault="001801CA" w:rsidP="001801CA">
            <w:pPr>
              <w:spacing w:line="360" w:lineRule="auto"/>
              <w:ind w:left="1970"/>
              <w:rPr>
                <w:rFonts w:asciiTheme="majorHAnsi" w:hAnsiTheme="majorHAnsi"/>
                <w:sz w:val="24"/>
                <w:szCs w:val="24"/>
              </w:rPr>
            </w:pPr>
            <w:r>
              <w:rPr>
                <w:rFonts w:asciiTheme="majorHAnsi" w:hAnsiTheme="majorHAnsi"/>
                <w:sz w:val="24"/>
                <w:szCs w:val="24"/>
              </w:rPr>
              <w:t xml:space="preserve">A. </w:t>
            </w:r>
            <w:r w:rsidR="0081489D" w:rsidRPr="0081489D">
              <w:rPr>
                <w:rFonts w:asciiTheme="majorHAnsi" w:hAnsiTheme="majorHAnsi"/>
                <w:sz w:val="24"/>
                <w:szCs w:val="24"/>
              </w:rPr>
              <w:t>Speakers of the language, or duolingo shall be used</w:t>
            </w:r>
            <w:r>
              <w:rPr>
                <w:rFonts w:asciiTheme="majorHAnsi" w:hAnsiTheme="majorHAnsi"/>
                <w:sz w:val="24"/>
                <w:szCs w:val="24"/>
              </w:rPr>
              <w:t xml:space="preserve"> to teach students</w:t>
            </w:r>
            <w:r w:rsidR="0081489D" w:rsidRPr="0081489D">
              <w:rPr>
                <w:rFonts w:asciiTheme="majorHAnsi" w:hAnsiTheme="majorHAnsi"/>
                <w:sz w:val="24"/>
                <w:szCs w:val="24"/>
              </w:rPr>
              <w:t>.</w:t>
            </w:r>
          </w:p>
          <w:p w14:paraId="3700C7FD" w14:textId="77777777" w:rsidR="001801CA" w:rsidRPr="0081489D" w:rsidRDefault="001801CA" w:rsidP="001801CA">
            <w:pPr>
              <w:spacing w:line="360" w:lineRule="auto"/>
              <w:ind w:left="1970"/>
              <w:rPr>
                <w:rFonts w:asciiTheme="majorHAnsi" w:hAnsiTheme="majorHAnsi"/>
                <w:sz w:val="24"/>
                <w:szCs w:val="24"/>
              </w:rPr>
            </w:pPr>
            <w:r>
              <w:rPr>
                <w:rFonts w:asciiTheme="majorHAnsi" w:hAnsiTheme="majorHAnsi"/>
                <w:sz w:val="24"/>
                <w:szCs w:val="24"/>
              </w:rPr>
              <w:t>B. Surplus money from the department of education shall be used to fund the devices on which duolingo shall be loaded</w:t>
            </w:r>
            <w:r w:rsidR="004E3B70">
              <w:rPr>
                <w:rFonts w:asciiTheme="majorHAnsi" w:hAnsiTheme="majorHAnsi"/>
                <w:sz w:val="24"/>
                <w:szCs w:val="24"/>
              </w:rPr>
              <w:t>.</w:t>
            </w:r>
          </w:p>
          <w:p w14:paraId="34050DB4" w14:textId="77777777" w:rsidR="00BE6D80" w:rsidRPr="0081489D" w:rsidRDefault="004E3B70" w:rsidP="001801CA">
            <w:pPr>
              <w:spacing w:line="360" w:lineRule="auto"/>
              <w:ind w:left="620"/>
              <w:rPr>
                <w:rFonts w:asciiTheme="majorHAnsi" w:hAnsiTheme="majorHAnsi"/>
                <w:sz w:val="24"/>
                <w:szCs w:val="24"/>
              </w:rPr>
            </w:pPr>
            <w:r w:rsidRPr="0081489D">
              <w:rPr>
                <w:rFonts w:asciiTheme="majorHAnsi" w:hAnsiTheme="majorHAnsi"/>
                <w:b/>
                <w:sz w:val="24"/>
                <w:szCs w:val="24"/>
              </w:rPr>
              <w:t>SECTION 4.</w:t>
            </w:r>
            <w:r w:rsidRPr="0081489D">
              <w:rPr>
                <w:rFonts w:asciiTheme="majorHAnsi" w:hAnsiTheme="majorHAnsi"/>
                <w:b/>
                <w:sz w:val="24"/>
                <w:szCs w:val="24"/>
              </w:rPr>
              <w:tab/>
            </w:r>
            <w:r w:rsidR="006A2FAA" w:rsidRPr="0081489D">
              <w:rPr>
                <w:rFonts w:asciiTheme="majorHAnsi" w:hAnsiTheme="majorHAnsi"/>
                <w:sz w:val="24"/>
                <w:szCs w:val="24"/>
              </w:rPr>
              <w:t>This</w:t>
            </w:r>
            <w:r w:rsidRPr="0081489D">
              <w:rPr>
                <w:rFonts w:asciiTheme="majorHAnsi" w:hAnsiTheme="majorHAnsi"/>
                <w:sz w:val="24"/>
                <w:szCs w:val="24"/>
              </w:rPr>
              <w:t xml:space="preserve"> bill shall be implemented in the 2018-2019 school year.</w:t>
            </w:r>
          </w:p>
          <w:p w14:paraId="40EB863C" w14:textId="77777777" w:rsidR="00BE6D80" w:rsidRDefault="004E3B70" w:rsidP="001801CA">
            <w:pPr>
              <w:spacing w:line="360" w:lineRule="auto"/>
              <w:ind w:left="620"/>
              <w:rPr>
                <w:rFonts w:asciiTheme="majorHAnsi" w:hAnsiTheme="majorHAnsi"/>
                <w:sz w:val="24"/>
                <w:szCs w:val="24"/>
              </w:rPr>
            </w:pPr>
            <w:r w:rsidRPr="0081489D">
              <w:rPr>
                <w:rFonts w:asciiTheme="majorHAnsi" w:hAnsiTheme="majorHAnsi"/>
                <w:b/>
                <w:smallCaps/>
                <w:sz w:val="24"/>
                <w:szCs w:val="24"/>
              </w:rPr>
              <w:t>SECTION 5.</w:t>
            </w:r>
            <w:r w:rsidRPr="0081489D">
              <w:rPr>
                <w:rFonts w:asciiTheme="majorHAnsi" w:hAnsiTheme="majorHAnsi"/>
                <w:sz w:val="24"/>
                <w:szCs w:val="24"/>
              </w:rPr>
              <w:t xml:space="preserve"> </w:t>
            </w:r>
            <w:r w:rsidRPr="0081489D">
              <w:rPr>
                <w:rFonts w:asciiTheme="majorHAnsi" w:hAnsiTheme="majorHAnsi"/>
                <w:sz w:val="24"/>
                <w:szCs w:val="24"/>
              </w:rPr>
              <w:tab/>
              <w:t>All laws in conflict with this legislation are hereby declared null and void.</w:t>
            </w:r>
          </w:p>
          <w:p w14:paraId="26898F74" w14:textId="77777777" w:rsidR="00B53A9B" w:rsidRDefault="00B53A9B" w:rsidP="00B53A9B">
            <w:pPr>
              <w:rPr>
                <w:rFonts w:asciiTheme="majorHAnsi" w:hAnsiTheme="majorHAnsi"/>
                <w:i/>
                <w:sz w:val="22"/>
                <w:szCs w:val="22"/>
              </w:rPr>
            </w:pPr>
            <w:r w:rsidRPr="0081489D">
              <w:rPr>
                <w:rFonts w:asciiTheme="majorHAnsi" w:hAnsiTheme="majorHAnsi"/>
                <w:i/>
                <w:sz w:val="22"/>
                <w:szCs w:val="22"/>
              </w:rPr>
              <w:t>Introduced for Congressional Debate by Abington Heights</w:t>
            </w:r>
          </w:p>
          <w:p w14:paraId="06511EF3" w14:textId="77777777" w:rsidR="00B53A9B" w:rsidRPr="0081489D" w:rsidRDefault="00B53A9B" w:rsidP="001801CA">
            <w:pPr>
              <w:spacing w:line="360" w:lineRule="auto"/>
              <w:ind w:left="620"/>
              <w:rPr>
                <w:rFonts w:asciiTheme="majorHAnsi" w:hAnsiTheme="majorHAnsi"/>
                <w:sz w:val="24"/>
                <w:szCs w:val="24"/>
              </w:rPr>
            </w:pPr>
          </w:p>
        </w:tc>
      </w:tr>
      <w:tr w:rsidR="00BE6D80" w:rsidRPr="0081489D" w14:paraId="4CF17D86" w14:textId="77777777">
        <w:tc>
          <w:tcPr>
            <w:tcW w:w="360" w:type="dxa"/>
            <w:shd w:val="clear" w:color="auto" w:fill="auto"/>
            <w:tcMar>
              <w:top w:w="14" w:type="dxa"/>
              <w:left w:w="14" w:type="dxa"/>
              <w:bottom w:w="14" w:type="dxa"/>
              <w:right w:w="14" w:type="dxa"/>
            </w:tcMar>
          </w:tcPr>
          <w:p w14:paraId="00AA3A5A" w14:textId="77777777" w:rsidR="00BE6D80" w:rsidRPr="0081489D" w:rsidRDefault="00BE6D80">
            <w:pPr>
              <w:widowControl w:val="0"/>
              <w:spacing w:line="335" w:lineRule="auto"/>
              <w:rPr>
                <w:rFonts w:asciiTheme="majorHAnsi" w:hAnsiTheme="majorHAnsi"/>
                <w:smallCaps/>
                <w:sz w:val="24"/>
                <w:szCs w:val="24"/>
              </w:rPr>
            </w:pPr>
          </w:p>
        </w:tc>
        <w:tc>
          <w:tcPr>
            <w:tcW w:w="9000" w:type="dxa"/>
            <w:shd w:val="clear" w:color="auto" w:fill="auto"/>
            <w:tcMar>
              <w:top w:w="100" w:type="dxa"/>
              <w:left w:w="100" w:type="dxa"/>
              <w:bottom w:w="100" w:type="dxa"/>
              <w:right w:w="100" w:type="dxa"/>
            </w:tcMar>
          </w:tcPr>
          <w:p w14:paraId="1D8D3330" w14:textId="77777777" w:rsidR="00BE6D80" w:rsidRPr="0081489D" w:rsidRDefault="00BE6D80">
            <w:pPr>
              <w:spacing w:line="335" w:lineRule="auto"/>
              <w:rPr>
                <w:rFonts w:asciiTheme="majorHAnsi" w:hAnsiTheme="majorHAnsi"/>
                <w:smallCaps/>
                <w:sz w:val="24"/>
                <w:szCs w:val="24"/>
              </w:rPr>
            </w:pPr>
          </w:p>
        </w:tc>
      </w:tr>
      <w:tr w:rsidR="00BE6D80" w:rsidRPr="0081489D" w14:paraId="0358B4FA" w14:textId="77777777">
        <w:tc>
          <w:tcPr>
            <w:tcW w:w="360" w:type="dxa"/>
            <w:shd w:val="clear" w:color="auto" w:fill="auto"/>
            <w:tcMar>
              <w:top w:w="14" w:type="dxa"/>
              <w:left w:w="14" w:type="dxa"/>
              <w:bottom w:w="14" w:type="dxa"/>
              <w:right w:w="14" w:type="dxa"/>
            </w:tcMar>
          </w:tcPr>
          <w:p w14:paraId="67694ECA" w14:textId="77777777" w:rsidR="00BE6D80" w:rsidRPr="0081489D" w:rsidRDefault="00BE6D80">
            <w:pPr>
              <w:widowControl w:val="0"/>
              <w:spacing w:line="335" w:lineRule="auto"/>
              <w:rPr>
                <w:rFonts w:asciiTheme="majorHAnsi" w:hAnsiTheme="majorHAnsi"/>
                <w:smallCaps/>
                <w:sz w:val="24"/>
                <w:szCs w:val="24"/>
              </w:rPr>
            </w:pPr>
          </w:p>
        </w:tc>
        <w:tc>
          <w:tcPr>
            <w:tcW w:w="9000" w:type="dxa"/>
            <w:shd w:val="clear" w:color="auto" w:fill="auto"/>
            <w:tcMar>
              <w:top w:w="100" w:type="dxa"/>
              <w:left w:w="100" w:type="dxa"/>
              <w:bottom w:w="100" w:type="dxa"/>
              <w:right w:w="100" w:type="dxa"/>
            </w:tcMar>
          </w:tcPr>
          <w:p w14:paraId="4E007A17" w14:textId="77777777" w:rsidR="00BE6D80" w:rsidRPr="0081489D" w:rsidRDefault="00BE6D80">
            <w:pPr>
              <w:spacing w:line="335" w:lineRule="auto"/>
              <w:rPr>
                <w:rFonts w:asciiTheme="majorHAnsi" w:hAnsiTheme="majorHAnsi"/>
                <w:smallCaps/>
                <w:sz w:val="24"/>
                <w:szCs w:val="24"/>
              </w:rPr>
            </w:pPr>
          </w:p>
        </w:tc>
      </w:tr>
      <w:tr w:rsidR="00BE6D80" w:rsidRPr="0081489D" w14:paraId="4854A04B" w14:textId="77777777">
        <w:tc>
          <w:tcPr>
            <w:tcW w:w="360" w:type="dxa"/>
            <w:shd w:val="clear" w:color="auto" w:fill="auto"/>
            <w:tcMar>
              <w:top w:w="14" w:type="dxa"/>
              <w:left w:w="14" w:type="dxa"/>
              <w:bottom w:w="14" w:type="dxa"/>
              <w:right w:w="14" w:type="dxa"/>
            </w:tcMar>
          </w:tcPr>
          <w:p w14:paraId="7D238E84" w14:textId="77777777" w:rsidR="00BE6D80" w:rsidRPr="0081489D" w:rsidRDefault="00BE6D80">
            <w:pPr>
              <w:widowControl w:val="0"/>
              <w:spacing w:line="335" w:lineRule="auto"/>
              <w:rPr>
                <w:rFonts w:asciiTheme="majorHAnsi" w:hAnsiTheme="majorHAnsi"/>
                <w:smallCaps/>
                <w:sz w:val="24"/>
                <w:szCs w:val="24"/>
              </w:rPr>
            </w:pPr>
          </w:p>
        </w:tc>
        <w:tc>
          <w:tcPr>
            <w:tcW w:w="9000" w:type="dxa"/>
            <w:shd w:val="clear" w:color="auto" w:fill="auto"/>
            <w:tcMar>
              <w:top w:w="100" w:type="dxa"/>
              <w:left w:w="100" w:type="dxa"/>
              <w:bottom w:w="100" w:type="dxa"/>
              <w:right w:w="100" w:type="dxa"/>
            </w:tcMar>
          </w:tcPr>
          <w:p w14:paraId="581F6AE4" w14:textId="77777777" w:rsidR="00BE6D80" w:rsidRPr="0081489D" w:rsidRDefault="00BE6D80">
            <w:pPr>
              <w:spacing w:line="335" w:lineRule="auto"/>
              <w:rPr>
                <w:rFonts w:asciiTheme="majorHAnsi" w:hAnsiTheme="majorHAnsi"/>
                <w:smallCaps/>
                <w:sz w:val="24"/>
                <w:szCs w:val="24"/>
              </w:rPr>
            </w:pPr>
          </w:p>
        </w:tc>
      </w:tr>
      <w:tr w:rsidR="00BE6D80" w:rsidRPr="0081489D" w14:paraId="33ED9A5D" w14:textId="77777777">
        <w:tc>
          <w:tcPr>
            <w:tcW w:w="360" w:type="dxa"/>
            <w:shd w:val="clear" w:color="auto" w:fill="auto"/>
            <w:tcMar>
              <w:top w:w="14" w:type="dxa"/>
              <w:left w:w="14" w:type="dxa"/>
              <w:bottom w:w="14" w:type="dxa"/>
              <w:right w:w="14" w:type="dxa"/>
            </w:tcMar>
          </w:tcPr>
          <w:p w14:paraId="71963390" w14:textId="77777777" w:rsidR="00BE6D80" w:rsidRPr="0081489D" w:rsidRDefault="00BE6D80">
            <w:pPr>
              <w:widowControl w:val="0"/>
              <w:spacing w:line="335" w:lineRule="auto"/>
              <w:rPr>
                <w:rFonts w:asciiTheme="majorHAnsi" w:hAnsiTheme="majorHAnsi"/>
                <w:smallCaps/>
                <w:sz w:val="24"/>
                <w:szCs w:val="24"/>
              </w:rPr>
            </w:pPr>
          </w:p>
        </w:tc>
        <w:tc>
          <w:tcPr>
            <w:tcW w:w="9000" w:type="dxa"/>
            <w:shd w:val="clear" w:color="auto" w:fill="auto"/>
            <w:tcMar>
              <w:top w:w="100" w:type="dxa"/>
              <w:left w:w="100" w:type="dxa"/>
              <w:bottom w:w="100" w:type="dxa"/>
              <w:right w:w="100" w:type="dxa"/>
            </w:tcMar>
          </w:tcPr>
          <w:p w14:paraId="2A44FEBE" w14:textId="77777777" w:rsidR="00BE6D80" w:rsidRPr="0081489D" w:rsidRDefault="00BE6D80">
            <w:pPr>
              <w:spacing w:line="335" w:lineRule="auto"/>
              <w:rPr>
                <w:rFonts w:asciiTheme="majorHAnsi" w:hAnsiTheme="majorHAnsi"/>
                <w:smallCaps/>
                <w:sz w:val="24"/>
                <w:szCs w:val="24"/>
              </w:rPr>
            </w:pPr>
          </w:p>
        </w:tc>
      </w:tr>
    </w:tbl>
    <w:p w14:paraId="3D47A55F" w14:textId="77777777" w:rsidR="00B53A9B" w:rsidRDefault="00B53A9B" w:rsidP="00B53A9B">
      <w:pPr>
        <w:ind w:left="2160" w:firstLine="720"/>
        <w:rPr>
          <w:b/>
          <w:smallCaps/>
          <w:sz w:val="24"/>
        </w:rPr>
      </w:pPr>
    </w:p>
    <w:p w14:paraId="00A00136" w14:textId="77777777" w:rsidR="00B53A9B" w:rsidRDefault="00B53A9B" w:rsidP="00B53A9B">
      <w:pPr>
        <w:ind w:left="2160" w:firstLine="720"/>
        <w:rPr>
          <w:b/>
          <w:smallCaps/>
          <w:sz w:val="24"/>
        </w:rPr>
      </w:pPr>
    </w:p>
    <w:p w14:paraId="155B23FA" w14:textId="77777777" w:rsidR="00B53A9B" w:rsidRDefault="00B53A9B" w:rsidP="00B53A9B">
      <w:pPr>
        <w:ind w:left="2160" w:firstLine="720"/>
        <w:rPr>
          <w:b/>
          <w:smallCaps/>
          <w:sz w:val="24"/>
        </w:rPr>
      </w:pPr>
    </w:p>
    <w:p w14:paraId="647FD981" w14:textId="77777777" w:rsidR="00B53A9B" w:rsidRDefault="00B53A9B" w:rsidP="00B53A9B">
      <w:pPr>
        <w:ind w:left="2160" w:firstLine="720"/>
        <w:rPr>
          <w:b/>
          <w:smallCaps/>
          <w:sz w:val="24"/>
        </w:rPr>
      </w:pPr>
    </w:p>
    <w:p w14:paraId="17C80B3C" w14:textId="77777777" w:rsidR="00B53A9B" w:rsidRPr="00B53A9B" w:rsidRDefault="00B53A9B" w:rsidP="00B53A9B">
      <w:pPr>
        <w:ind w:left="2160" w:firstLine="720"/>
        <w:rPr>
          <w:rFonts w:asciiTheme="majorHAnsi" w:hAnsiTheme="majorHAnsi"/>
          <w:i/>
          <w:sz w:val="22"/>
          <w:szCs w:val="22"/>
        </w:rPr>
      </w:pPr>
      <w:r>
        <w:rPr>
          <w:b/>
          <w:smallCaps/>
          <w:sz w:val="24"/>
        </w:rPr>
        <w:t>A Bill to legalize marijuana</w:t>
      </w:r>
      <w:r w:rsidRPr="00EC2ED5">
        <w:rPr>
          <w:b/>
          <w:smallCaps/>
          <w:sz w:val="24"/>
        </w:rPr>
        <w:t xml:space="preserve"> </w:t>
      </w:r>
      <w:r>
        <w:rPr>
          <w:b/>
          <w:smallCaps/>
          <w:sz w:val="24"/>
        </w:rPr>
        <w:t xml:space="preserve">in the </w:t>
      </w:r>
    </w:p>
    <w:p w14:paraId="7063C506" w14:textId="77777777" w:rsidR="00B53A9B" w:rsidRPr="00EC2ED5" w:rsidRDefault="00B53A9B" w:rsidP="00B53A9B">
      <w:pPr>
        <w:jc w:val="center"/>
        <w:rPr>
          <w:b/>
          <w:smallCaps/>
          <w:sz w:val="24"/>
        </w:rPr>
      </w:pPr>
      <w:r>
        <w:rPr>
          <w:b/>
          <w:smallCaps/>
          <w:sz w:val="24"/>
        </w:rPr>
        <w:t>united states of america</w:t>
      </w:r>
    </w:p>
    <w:p w14:paraId="3E8A7B47" w14:textId="77777777" w:rsidR="00B53A9B" w:rsidRPr="00EC2ED5" w:rsidRDefault="00B53A9B" w:rsidP="00B53A9B">
      <w:pPr>
        <w:ind w:left="720"/>
        <w:rPr>
          <w:sz w:val="24"/>
        </w:rPr>
      </w:pPr>
    </w:p>
    <w:p w14:paraId="61A8359F" w14:textId="77777777" w:rsidR="00B53A9B" w:rsidRPr="00EC2ED5" w:rsidRDefault="00B53A9B" w:rsidP="00B53A9B">
      <w:pPr>
        <w:ind w:left="1440" w:hanging="1440"/>
        <w:rPr>
          <w:caps/>
          <w:sz w:val="24"/>
        </w:rPr>
        <w:sectPr w:rsidR="00B53A9B" w:rsidRPr="00EC2ED5" w:rsidSect="00B53A9B">
          <w:pgSz w:w="12240" w:h="15840"/>
          <w:pgMar w:top="1080" w:right="1800" w:bottom="1080" w:left="1800" w:header="720" w:footer="720" w:gutter="0"/>
          <w:cols w:space="720"/>
          <w:docGrid w:linePitch="360"/>
        </w:sectPr>
      </w:pPr>
    </w:p>
    <w:p w14:paraId="0D1E0502" w14:textId="77777777" w:rsidR="00B53A9B" w:rsidRPr="00EC2ED5" w:rsidRDefault="00B53A9B" w:rsidP="00B53A9B">
      <w:pPr>
        <w:ind w:left="1440" w:hanging="1440"/>
        <w:rPr>
          <w:caps/>
          <w:sz w:val="24"/>
        </w:rPr>
      </w:pPr>
      <w:r w:rsidRPr="00EC2ED5">
        <w:rPr>
          <w:caps/>
          <w:sz w:val="24"/>
        </w:rPr>
        <w:lastRenderedPageBreak/>
        <w:t>BE IT ENACTED BY THE STUDENT CONGRESS HERE ASSEMBLED THAT:</w:t>
      </w:r>
    </w:p>
    <w:p w14:paraId="53B2D4F3" w14:textId="77777777" w:rsidR="00B53A9B" w:rsidRDefault="00B53A9B" w:rsidP="00B53A9B">
      <w:pPr>
        <w:ind w:left="1440" w:hanging="1440"/>
        <w:rPr>
          <w:sz w:val="24"/>
        </w:rPr>
      </w:pPr>
      <w:r w:rsidRPr="00C14277">
        <w:rPr>
          <w:sz w:val="24"/>
        </w:rPr>
        <w:t>Article</w:t>
      </w:r>
      <w:r w:rsidRPr="00C14277">
        <w:rPr>
          <w:caps/>
          <w:sz w:val="24"/>
        </w:rPr>
        <w:t xml:space="preserve"> I:</w:t>
      </w:r>
      <w:r w:rsidRPr="00EC2ED5">
        <w:rPr>
          <w:sz w:val="24"/>
        </w:rPr>
        <w:tab/>
      </w:r>
      <w:r>
        <w:rPr>
          <w:sz w:val="24"/>
        </w:rPr>
        <w:t>Recreational marijuana use shall no longer be considered a crime in the United States and its accompanying territories.</w:t>
      </w:r>
    </w:p>
    <w:p w14:paraId="0EA04319" w14:textId="77777777" w:rsidR="00B53A9B" w:rsidRPr="00EC2ED5" w:rsidRDefault="00B53A9B" w:rsidP="00B53A9B">
      <w:pPr>
        <w:ind w:left="1440" w:hanging="1440"/>
        <w:rPr>
          <w:sz w:val="24"/>
        </w:rPr>
      </w:pPr>
      <w:r>
        <w:rPr>
          <w:sz w:val="24"/>
        </w:rPr>
        <w:t xml:space="preserve">Article II: </w:t>
      </w:r>
      <w:r>
        <w:rPr>
          <w:sz w:val="24"/>
        </w:rPr>
        <w:tab/>
        <w:t>Medical marijuana shall also be legalized across the United States and its accompanying territories.</w:t>
      </w:r>
    </w:p>
    <w:p w14:paraId="353AE13C" w14:textId="77777777" w:rsidR="00B53A9B" w:rsidRDefault="00B53A9B" w:rsidP="00B53A9B">
      <w:pPr>
        <w:ind w:left="1440" w:hanging="1440"/>
        <w:rPr>
          <w:sz w:val="24"/>
        </w:rPr>
      </w:pPr>
      <w:r w:rsidRPr="00C14277">
        <w:rPr>
          <w:sz w:val="24"/>
        </w:rPr>
        <w:t>Article I</w:t>
      </w:r>
      <w:r>
        <w:rPr>
          <w:sz w:val="24"/>
        </w:rPr>
        <w:t>I</w:t>
      </w:r>
      <w:r w:rsidRPr="00C14277">
        <w:rPr>
          <w:sz w:val="24"/>
        </w:rPr>
        <w:t>I:</w:t>
      </w:r>
      <w:r w:rsidRPr="00EC2ED5">
        <w:rPr>
          <w:sz w:val="24"/>
        </w:rPr>
        <w:tab/>
      </w:r>
      <w:r>
        <w:rPr>
          <w:sz w:val="24"/>
        </w:rPr>
        <w:t>It shall be considered a crime if:</w:t>
      </w:r>
    </w:p>
    <w:p w14:paraId="2EDF9BC1" w14:textId="77777777" w:rsidR="00B53A9B" w:rsidRDefault="00B53A9B" w:rsidP="00B53A9B">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sz w:val="24"/>
        </w:rPr>
      </w:pPr>
      <w:r>
        <w:rPr>
          <w:sz w:val="24"/>
        </w:rPr>
        <w:t>The person using is under 18 years of age (unless prescribed by a doctor),</w:t>
      </w:r>
    </w:p>
    <w:p w14:paraId="5367169A" w14:textId="77777777" w:rsidR="00B53A9B" w:rsidRDefault="00B53A9B" w:rsidP="00B53A9B">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sz w:val="24"/>
        </w:rPr>
      </w:pPr>
      <w:r>
        <w:rPr>
          <w:sz w:val="24"/>
        </w:rPr>
        <w:t>The person using is driving under the influence of the drug,</w:t>
      </w:r>
    </w:p>
    <w:p w14:paraId="34DAE378" w14:textId="77777777" w:rsidR="00B53A9B" w:rsidRDefault="00B53A9B" w:rsidP="00B53A9B">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sz w:val="24"/>
        </w:rPr>
      </w:pPr>
      <w:r>
        <w:rPr>
          <w:sz w:val="24"/>
        </w:rPr>
        <w:t>The drug is being used as a cover to traffic other illegal substances,</w:t>
      </w:r>
    </w:p>
    <w:p w14:paraId="4C553E0C" w14:textId="77777777" w:rsidR="00B53A9B" w:rsidRDefault="00B53A9B" w:rsidP="00B53A9B">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sz w:val="24"/>
        </w:rPr>
      </w:pPr>
      <w:r>
        <w:rPr>
          <w:sz w:val="24"/>
        </w:rPr>
        <w:t>The drug is being consumed in a public setting,</w:t>
      </w:r>
    </w:p>
    <w:p w14:paraId="7D3A28D3" w14:textId="77777777" w:rsidR="00B53A9B" w:rsidRPr="008C27A5" w:rsidRDefault="00B53A9B" w:rsidP="00B53A9B">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sz w:val="24"/>
        </w:rPr>
      </w:pPr>
      <w:r>
        <w:rPr>
          <w:sz w:val="24"/>
        </w:rPr>
        <w:t>And any person in possession of the drug has more than one (1) ounce of the substance (unless prescribed by a doctor).</w:t>
      </w:r>
    </w:p>
    <w:p w14:paraId="3B3D1805" w14:textId="77777777" w:rsidR="00B53A9B" w:rsidRPr="00C14277" w:rsidRDefault="00B53A9B" w:rsidP="00B53A9B">
      <w:pPr>
        <w:ind w:left="1440" w:hanging="1440"/>
        <w:rPr>
          <w:sz w:val="24"/>
        </w:rPr>
      </w:pPr>
      <w:r>
        <w:rPr>
          <w:sz w:val="24"/>
        </w:rPr>
        <w:t>Article IV:</w:t>
      </w:r>
      <w:r>
        <w:rPr>
          <w:sz w:val="24"/>
        </w:rPr>
        <w:tab/>
        <w:t>This bill will go into effect on the first day of the year following passage of the bill.</w:t>
      </w:r>
    </w:p>
    <w:p w14:paraId="31CF4AEA" w14:textId="77777777" w:rsidR="00B53A9B" w:rsidRPr="00C14277" w:rsidRDefault="00B53A9B" w:rsidP="00B53A9B">
      <w:pPr>
        <w:ind w:left="1440" w:hanging="1440"/>
        <w:rPr>
          <w:sz w:val="24"/>
        </w:rPr>
      </w:pPr>
      <w:r w:rsidRPr="00C14277">
        <w:rPr>
          <w:sz w:val="24"/>
        </w:rPr>
        <w:t>Article V:</w:t>
      </w:r>
      <w:r w:rsidRPr="00C14277">
        <w:rPr>
          <w:sz w:val="24"/>
        </w:rPr>
        <w:tab/>
      </w:r>
      <w:r>
        <w:rPr>
          <w:sz w:val="24"/>
        </w:rPr>
        <w:t>Cannabis dispensaries will hereby be taxed federally.</w:t>
      </w:r>
    </w:p>
    <w:p w14:paraId="7879B757" w14:textId="77777777" w:rsidR="00B53A9B" w:rsidRDefault="00B53A9B" w:rsidP="00B53A9B">
      <w:pPr>
        <w:ind w:left="1440" w:hanging="1440"/>
        <w:rPr>
          <w:sz w:val="24"/>
        </w:rPr>
      </w:pPr>
      <w:r>
        <w:rPr>
          <w:sz w:val="24"/>
        </w:rPr>
        <w:t>Article VI:</w:t>
      </w:r>
      <w:r>
        <w:rPr>
          <w:sz w:val="24"/>
        </w:rPr>
        <w:tab/>
        <w:t xml:space="preserve">The Department of the Treasury shall oversee the implementation of Article V of this piece of legislation. </w:t>
      </w:r>
    </w:p>
    <w:p w14:paraId="707B779E" w14:textId="77777777" w:rsidR="00B53A9B" w:rsidRPr="00EC2ED5" w:rsidRDefault="00B53A9B" w:rsidP="00B53A9B">
      <w:pPr>
        <w:ind w:left="1440" w:hanging="1440"/>
        <w:rPr>
          <w:sz w:val="24"/>
        </w:rPr>
      </w:pPr>
      <w:r>
        <w:rPr>
          <w:sz w:val="24"/>
        </w:rPr>
        <w:t>Article VII:</w:t>
      </w:r>
      <w:r>
        <w:rPr>
          <w:sz w:val="24"/>
        </w:rPr>
        <w:tab/>
        <w:t>The Department of Health and Human Services shall oversee the implementation of Article II of this piece of legislation.</w:t>
      </w:r>
    </w:p>
    <w:p w14:paraId="4BA8E1B5" w14:textId="77777777" w:rsidR="00B53A9B" w:rsidRDefault="00B53A9B" w:rsidP="00B53A9B">
      <w:pPr>
        <w:ind w:left="1440" w:hanging="1440"/>
        <w:rPr>
          <w:sz w:val="24"/>
        </w:rPr>
      </w:pPr>
      <w:r w:rsidRPr="00C14277">
        <w:rPr>
          <w:sz w:val="24"/>
        </w:rPr>
        <w:t>Article</w:t>
      </w:r>
      <w:r w:rsidRPr="00C14277">
        <w:rPr>
          <w:caps/>
          <w:sz w:val="24"/>
        </w:rPr>
        <w:t xml:space="preserve"> V</w:t>
      </w:r>
      <w:r>
        <w:rPr>
          <w:caps/>
          <w:sz w:val="24"/>
        </w:rPr>
        <w:t>III</w:t>
      </w:r>
      <w:r w:rsidRPr="00C14277">
        <w:rPr>
          <w:caps/>
          <w:sz w:val="24"/>
        </w:rPr>
        <w:t>:</w:t>
      </w:r>
      <w:r w:rsidRPr="00C14277">
        <w:rPr>
          <w:sz w:val="24"/>
        </w:rPr>
        <w:t xml:space="preserve"> </w:t>
      </w:r>
      <w:r w:rsidRPr="00C14277">
        <w:rPr>
          <w:sz w:val="24"/>
        </w:rPr>
        <w:tab/>
      </w:r>
      <w:r>
        <w:rPr>
          <w:sz w:val="24"/>
        </w:rPr>
        <w:t>All other policies regarding marijuana that are in conflict with this new policy are now considered null and void.</w:t>
      </w:r>
    </w:p>
    <w:p w14:paraId="28E7B997" w14:textId="77777777" w:rsidR="00B53A9B" w:rsidRDefault="00B53A9B" w:rsidP="00B53A9B">
      <w:pPr>
        <w:suppressLineNumbers/>
        <w:ind w:left="1440" w:hanging="1440"/>
        <w:rPr>
          <w:sz w:val="24"/>
        </w:rPr>
      </w:pPr>
    </w:p>
    <w:p w14:paraId="5CC7B1B7" w14:textId="77777777" w:rsidR="00B53A9B" w:rsidRPr="00282627" w:rsidRDefault="00B53A9B" w:rsidP="00B53A9B">
      <w:pPr>
        <w:pStyle w:val="z-TopofForm"/>
        <w:suppressLineNumbers/>
        <w:ind w:left="1440" w:hanging="1440"/>
        <w:rPr>
          <w:i/>
        </w:rPr>
      </w:pPr>
      <w:r>
        <w:tab/>
      </w:r>
      <w:r>
        <w:tab/>
      </w:r>
      <w:r>
        <w:tab/>
      </w:r>
      <w:r>
        <w:tab/>
      </w:r>
      <w:r>
        <w:tab/>
      </w:r>
      <w:r>
        <w:tab/>
      </w:r>
      <w:r w:rsidRPr="00282627">
        <w:rPr>
          <w:i/>
        </w:rPr>
        <w:t>Respectfully submitted,</w:t>
      </w:r>
    </w:p>
    <w:p w14:paraId="73F9ADD7" w14:textId="77777777" w:rsidR="00B53A9B" w:rsidRPr="00282627" w:rsidRDefault="00B53A9B" w:rsidP="00B53A9B">
      <w:pPr>
        <w:pStyle w:val="z-TopofForm"/>
        <w:suppressLineNumbers/>
        <w:ind w:left="1440" w:hanging="1440"/>
        <w:jc w:val="center"/>
        <w:rPr>
          <w:i/>
        </w:rPr>
      </w:pPr>
      <w:r>
        <w:rPr>
          <w:i/>
        </w:rPr>
        <w:tab/>
      </w:r>
      <w:r>
        <w:rPr>
          <w:i/>
        </w:rPr>
        <w:tab/>
      </w:r>
      <w:r>
        <w:rPr>
          <w:i/>
        </w:rPr>
        <w:tab/>
      </w:r>
      <w:r>
        <w:rPr>
          <w:i/>
        </w:rPr>
        <w:tab/>
      </w:r>
      <w:r>
        <w:rPr>
          <w:i/>
        </w:rPr>
        <w:tab/>
        <w:t>Abington Heights High School</w:t>
      </w:r>
    </w:p>
    <w:p w14:paraId="4C8F14AE" w14:textId="77777777" w:rsidR="00B53A9B" w:rsidRDefault="00B53A9B" w:rsidP="00B53A9B">
      <w:pPr>
        <w:suppressLineNumbers/>
        <w:ind w:left="1440" w:hanging="1440"/>
        <w:rPr>
          <w:sz w:val="24"/>
        </w:rPr>
      </w:pPr>
    </w:p>
    <w:p w14:paraId="28192F8E" w14:textId="77777777" w:rsidR="00B53A9B" w:rsidRDefault="00B53A9B" w:rsidP="00B53A9B">
      <w:pPr>
        <w:suppressLineNumbers/>
        <w:ind w:left="1440" w:hanging="1440"/>
        <w:rPr>
          <w:sz w:val="24"/>
        </w:rPr>
      </w:pPr>
    </w:p>
    <w:p w14:paraId="694213FB" w14:textId="77777777" w:rsidR="00B53A9B" w:rsidRDefault="00B53A9B" w:rsidP="00B53A9B">
      <w:pPr>
        <w:suppressLineNumbers/>
        <w:ind w:left="1440" w:hanging="1440"/>
        <w:rPr>
          <w:sz w:val="24"/>
        </w:rPr>
      </w:pPr>
    </w:p>
    <w:p w14:paraId="27056345" w14:textId="77777777" w:rsidR="00B53A9B" w:rsidRDefault="00B53A9B" w:rsidP="00B53A9B">
      <w:pPr>
        <w:suppressLineNumbers/>
        <w:ind w:left="1440" w:hanging="1440"/>
        <w:rPr>
          <w:sz w:val="24"/>
        </w:rPr>
      </w:pPr>
    </w:p>
    <w:p w14:paraId="14BE14CD" w14:textId="77777777" w:rsidR="00B53A9B" w:rsidRDefault="00B53A9B" w:rsidP="00B53A9B">
      <w:pPr>
        <w:suppressLineNumbers/>
        <w:ind w:left="1440" w:hanging="1440"/>
        <w:rPr>
          <w:sz w:val="24"/>
        </w:rPr>
      </w:pPr>
    </w:p>
    <w:p w14:paraId="5B30C1EE" w14:textId="77777777" w:rsidR="00B53A9B" w:rsidRDefault="00B53A9B" w:rsidP="00B53A9B">
      <w:pPr>
        <w:suppressLineNumbers/>
        <w:ind w:left="1440" w:hanging="1440"/>
        <w:rPr>
          <w:sz w:val="24"/>
        </w:rPr>
      </w:pPr>
    </w:p>
    <w:p w14:paraId="788CAFE8" w14:textId="77777777" w:rsidR="00B53A9B" w:rsidRDefault="00B53A9B" w:rsidP="00B53A9B">
      <w:pPr>
        <w:suppressLineNumbers/>
        <w:ind w:left="1440" w:hanging="1440"/>
        <w:rPr>
          <w:sz w:val="24"/>
        </w:rPr>
      </w:pPr>
    </w:p>
    <w:p w14:paraId="48455F6D" w14:textId="77777777" w:rsidR="00B53A9B" w:rsidRDefault="00B53A9B" w:rsidP="00B53A9B">
      <w:pPr>
        <w:suppressLineNumbers/>
        <w:ind w:left="1440" w:hanging="1440"/>
        <w:rPr>
          <w:sz w:val="24"/>
        </w:rPr>
      </w:pPr>
    </w:p>
    <w:p w14:paraId="286AB416" w14:textId="77777777" w:rsidR="00B53A9B" w:rsidRDefault="00B53A9B" w:rsidP="00B53A9B">
      <w:pPr>
        <w:suppressLineNumbers/>
        <w:ind w:left="1440" w:hanging="1440"/>
        <w:rPr>
          <w:sz w:val="24"/>
        </w:rPr>
      </w:pPr>
    </w:p>
    <w:p w14:paraId="208B8184" w14:textId="77777777" w:rsidR="00B53A9B" w:rsidRDefault="00B53A9B" w:rsidP="00B53A9B">
      <w:pPr>
        <w:suppressLineNumbers/>
        <w:ind w:left="1440" w:hanging="1440"/>
        <w:rPr>
          <w:sz w:val="24"/>
        </w:rPr>
      </w:pPr>
    </w:p>
    <w:p w14:paraId="22F47068" w14:textId="77777777" w:rsidR="00B53A9B" w:rsidRDefault="00B53A9B" w:rsidP="00B53A9B">
      <w:pPr>
        <w:suppressLineNumbers/>
        <w:ind w:left="1440" w:hanging="1440"/>
        <w:rPr>
          <w:sz w:val="24"/>
        </w:rPr>
      </w:pPr>
    </w:p>
    <w:p w14:paraId="16891C40" w14:textId="77777777" w:rsidR="00B53A9B" w:rsidRDefault="00B53A9B" w:rsidP="00B53A9B">
      <w:pPr>
        <w:suppressLineNumbers/>
        <w:ind w:left="1440" w:hanging="1440"/>
        <w:rPr>
          <w:sz w:val="24"/>
        </w:rPr>
      </w:pPr>
    </w:p>
    <w:p w14:paraId="250D8E41" w14:textId="77777777" w:rsidR="00B53A9B" w:rsidRDefault="00B53A9B" w:rsidP="00B53A9B">
      <w:pPr>
        <w:suppressLineNumbers/>
        <w:ind w:left="1440" w:hanging="1440"/>
        <w:rPr>
          <w:sz w:val="24"/>
        </w:rPr>
      </w:pPr>
    </w:p>
    <w:p w14:paraId="141726A3" w14:textId="77777777" w:rsidR="00B53A9B" w:rsidRDefault="00B53A9B" w:rsidP="00B53A9B">
      <w:pPr>
        <w:suppressLineNumbers/>
        <w:ind w:left="1440" w:hanging="1440"/>
        <w:rPr>
          <w:sz w:val="24"/>
        </w:rPr>
      </w:pPr>
    </w:p>
    <w:p w14:paraId="5731F894" w14:textId="77777777" w:rsidR="00B53A9B" w:rsidRDefault="00B53A9B" w:rsidP="00B53A9B">
      <w:pPr>
        <w:suppressLineNumbers/>
        <w:ind w:left="1440" w:hanging="1440"/>
        <w:rPr>
          <w:sz w:val="24"/>
        </w:rPr>
      </w:pPr>
    </w:p>
    <w:p w14:paraId="331A3CE7" w14:textId="77777777" w:rsidR="00B53A9B" w:rsidRDefault="00B53A9B" w:rsidP="00B53A9B">
      <w:pPr>
        <w:suppressLineNumbers/>
        <w:ind w:left="1440" w:hanging="1440"/>
        <w:rPr>
          <w:sz w:val="24"/>
        </w:rPr>
      </w:pPr>
    </w:p>
    <w:p w14:paraId="109F3C6B" w14:textId="77777777" w:rsidR="00B53A9B" w:rsidRDefault="00B53A9B" w:rsidP="00B53A9B">
      <w:pPr>
        <w:suppressLineNumbers/>
        <w:ind w:left="1440" w:hanging="1440"/>
        <w:rPr>
          <w:sz w:val="24"/>
        </w:rPr>
      </w:pPr>
    </w:p>
    <w:p w14:paraId="47DD87D2" w14:textId="77777777" w:rsidR="00B53A9B" w:rsidRDefault="00B53A9B" w:rsidP="00B53A9B">
      <w:pPr>
        <w:suppressLineNumbers/>
        <w:ind w:left="1440" w:hanging="1440"/>
        <w:rPr>
          <w:sz w:val="24"/>
        </w:rPr>
      </w:pPr>
    </w:p>
    <w:p w14:paraId="18B070E9" w14:textId="77777777" w:rsidR="00B53A9B" w:rsidRPr="00C14277" w:rsidRDefault="00B53A9B" w:rsidP="00B53A9B">
      <w:pPr>
        <w:rPr>
          <w:sz w:val="24"/>
        </w:rPr>
        <w:sectPr w:rsidR="00B53A9B" w:rsidRPr="00C14277">
          <w:type w:val="continuous"/>
          <w:pgSz w:w="12240" w:h="15840"/>
          <w:pgMar w:top="1080" w:right="1800" w:bottom="1080" w:left="1800" w:header="720" w:footer="720" w:gutter="0"/>
          <w:lnNumType w:countBy="1" w:restart="newSection"/>
          <w:cols w:space="720"/>
          <w:docGrid w:linePitch="360"/>
        </w:sectPr>
      </w:pPr>
    </w:p>
    <w:p w14:paraId="43E86A85" w14:textId="77777777" w:rsidR="00B53A9B" w:rsidRPr="003F5FD2" w:rsidRDefault="00B53A9B" w:rsidP="00B53A9B">
      <w:pPr>
        <w:jc w:val="center"/>
        <w:rPr>
          <w:b/>
          <w:sz w:val="36"/>
        </w:rPr>
      </w:pPr>
      <w:r w:rsidRPr="003F5FD2">
        <w:rPr>
          <w:b/>
          <w:sz w:val="36"/>
        </w:rPr>
        <w:lastRenderedPageBreak/>
        <w:t xml:space="preserve">A Bill to </w:t>
      </w:r>
      <w:r>
        <w:rPr>
          <w:b/>
          <w:sz w:val="36"/>
        </w:rPr>
        <w:t>Provide Free Internet</w:t>
      </w:r>
    </w:p>
    <w:p w14:paraId="464B3BEB" w14:textId="77777777" w:rsidR="00B53A9B" w:rsidRPr="003F5FD2" w:rsidRDefault="00B53A9B" w:rsidP="00B53A9B">
      <w:pPr>
        <w:ind w:left="720"/>
      </w:pPr>
    </w:p>
    <w:p w14:paraId="4F468AC6" w14:textId="77777777" w:rsidR="00B53A9B" w:rsidRPr="003F5FD2" w:rsidRDefault="00B53A9B" w:rsidP="00B53A9B">
      <w:pPr>
        <w:spacing w:line="384" w:lineRule="auto"/>
        <w:ind w:left="1440" w:hanging="1440"/>
        <w:rPr>
          <w:caps/>
        </w:rPr>
        <w:sectPr w:rsidR="00B53A9B" w:rsidRPr="003F5FD2" w:rsidSect="00B53A9B">
          <w:pgSz w:w="12240" w:h="15840"/>
          <w:pgMar w:top="1080" w:right="1080" w:bottom="1080" w:left="1800" w:header="720" w:footer="720" w:gutter="0"/>
          <w:cols w:space="720"/>
          <w:docGrid w:linePitch="360"/>
        </w:sectPr>
      </w:pPr>
    </w:p>
    <w:p w14:paraId="6046B70D" w14:textId="77777777" w:rsidR="00B53A9B" w:rsidRPr="003F5FD2" w:rsidRDefault="00B53A9B" w:rsidP="00B53A9B">
      <w:pPr>
        <w:spacing w:line="440" w:lineRule="exact"/>
        <w:ind w:left="1440" w:hanging="1440"/>
        <w:rPr>
          <w:caps/>
          <w:sz w:val="24"/>
        </w:rPr>
      </w:pPr>
      <w:r w:rsidRPr="003F5FD2">
        <w:rPr>
          <w:caps/>
          <w:sz w:val="24"/>
        </w:rPr>
        <w:lastRenderedPageBreak/>
        <w:t>BE IT ENACTED BY THE CONGRESS HERE ASSEMBLED THAT:</w:t>
      </w:r>
    </w:p>
    <w:p w14:paraId="13E967DC" w14:textId="77777777" w:rsidR="00B53A9B" w:rsidRDefault="00B53A9B" w:rsidP="00B53A9B">
      <w:pPr>
        <w:spacing w:line="440" w:lineRule="exact"/>
        <w:ind w:left="1440" w:hanging="1440"/>
        <w:rPr>
          <w:sz w:val="24"/>
        </w:rPr>
      </w:pPr>
      <w:r w:rsidRPr="003F5FD2">
        <w:rPr>
          <w:b/>
          <w:caps/>
          <w:sz w:val="24"/>
        </w:rPr>
        <w:t>Section 1</w:t>
      </w:r>
      <w:r w:rsidRPr="003F5FD2">
        <w:rPr>
          <w:sz w:val="24"/>
        </w:rPr>
        <w:t>.</w:t>
      </w:r>
      <w:r w:rsidRPr="003F5FD2">
        <w:rPr>
          <w:sz w:val="24"/>
        </w:rPr>
        <w:tab/>
      </w:r>
      <w:r>
        <w:rPr>
          <w:sz w:val="24"/>
        </w:rPr>
        <w:t xml:space="preserve">A. $100 billion shall be allocated for the creation of a national, public fiber-optic internet network </w:t>
      </w:r>
    </w:p>
    <w:p w14:paraId="7C42193E" w14:textId="77777777" w:rsidR="00B53A9B" w:rsidRPr="000B331D" w:rsidRDefault="00B53A9B" w:rsidP="00B53A9B">
      <w:pPr>
        <w:spacing w:line="440" w:lineRule="exact"/>
        <w:ind w:left="1440" w:hanging="1440"/>
        <w:rPr>
          <w:sz w:val="24"/>
        </w:rPr>
      </w:pPr>
      <w:r>
        <w:rPr>
          <w:b/>
          <w:caps/>
          <w:sz w:val="24"/>
        </w:rPr>
        <w:tab/>
      </w:r>
      <w:r w:rsidRPr="000B331D">
        <w:rPr>
          <w:caps/>
          <w:sz w:val="24"/>
        </w:rPr>
        <w:t>B</w:t>
      </w:r>
      <w:r w:rsidRPr="000B331D">
        <w:rPr>
          <w:sz w:val="24"/>
        </w:rPr>
        <w:t>.</w:t>
      </w:r>
      <w:r>
        <w:rPr>
          <w:sz w:val="24"/>
        </w:rPr>
        <w:t xml:space="preserve"> The Public Internet Company (PIC) shall be formed.</w:t>
      </w:r>
    </w:p>
    <w:p w14:paraId="0ECF53D1" w14:textId="77777777" w:rsidR="00B53A9B" w:rsidRPr="000B331D" w:rsidRDefault="00B53A9B" w:rsidP="00B53A9B">
      <w:pPr>
        <w:spacing w:line="440" w:lineRule="exact"/>
        <w:ind w:left="1440" w:hanging="1440"/>
        <w:rPr>
          <w:sz w:val="24"/>
        </w:rPr>
      </w:pPr>
      <w:r w:rsidRPr="000B331D">
        <w:rPr>
          <w:caps/>
          <w:sz w:val="24"/>
        </w:rPr>
        <w:tab/>
        <w:t>C</w:t>
      </w:r>
      <w:r w:rsidRPr="000B331D">
        <w:rPr>
          <w:sz w:val="24"/>
        </w:rPr>
        <w:t xml:space="preserve">. </w:t>
      </w:r>
      <w:r>
        <w:rPr>
          <w:sz w:val="24"/>
        </w:rPr>
        <w:t>. The PIC shall sell and manage internet service through the national fiber-optic network.</w:t>
      </w:r>
    </w:p>
    <w:p w14:paraId="42CF28CE" w14:textId="77777777" w:rsidR="00B53A9B" w:rsidRPr="003F5FD2" w:rsidRDefault="00B53A9B" w:rsidP="00B53A9B">
      <w:pPr>
        <w:spacing w:line="440" w:lineRule="exact"/>
        <w:ind w:left="1440" w:hanging="1440"/>
        <w:rPr>
          <w:sz w:val="24"/>
        </w:rPr>
      </w:pPr>
      <w:r w:rsidRPr="000B331D">
        <w:rPr>
          <w:caps/>
          <w:sz w:val="24"/>
        </w:rPr>
        <w:tab/>
        <w:t>D</w:t>
      </w:r>
      <w:r w:rsidRPr="000B331D">
        <w:rPr>
          <w:sz w:val="24"/>
        </w:rPr>
        <w:t xml:space="preserve">. </w:t>
      </w:r>
      <w:r>
        <w:rPr>
          <w:sz w:val="24"/>
        </w:rPr>
        <w:t>The PIC shall set rates for internet based on income, with all families and individuals making less than $100,000 in federally taxable income annually receiving free internet service through the PIC.</w:t>
      </w:r>
    </w:p>
    <w:p w14:paraId="205D434D" w14:textId="77777777" w:rsidR="00B53A9B" w:rsidRPr="003F5FD2" w:rsidRDefault="00B53A9B" w:rsidP="00B53A9B">
      <w:pPr>
        <w:spacing w:line="440" w:lineRule="exact"/>
        <w:ind w:left="1440" w:hanging="1440"/>
        <w:rPr>
          <w:sz w:val="24"/>
        </w:rPr>
      </w:pPr>
      <w:r w:rsidRPr="003F5FD2">
        <w:rPr>
          <w:b/>
          <w:caps/>
          <w:sz w:val="24"/>
        </w:rPr>
        <w:t>Section 2</w:t>
      </w:r>
      <w:r w:rsidRPr="003F5FD2">
        <w:rPr>
          <w:sz w:val="24"/>
        </w:rPr>
        <w:t>.</w:t>
      </w:r>
      <w:r w:rsidRPr="003F5FD2">
        <w:rPr>
          <w:sz w:val="24"/>
        </w:rPr>
        <w:tab/>
      </w:r>
      <w:r>
        <w:rPr>
          <w:sz w:val="24"/>
        </w:rPr>
        <w:t>“National, public fiber-optic internet network” shall be defined as a government-owned system of fiber-optic internet accessible to all United States residences and places of business. “Sell and manage internet service” entails the creation of a fee-for-service internet program managed by the PIC.</w:t>
      </w:r>
    </w:p>
    <w:p w14:paraId="34EB99FE" w14:textId="77777777" w:rsidR="00B53A9B" w:rsidRPr="003F5FD2" w:rsidRDefault="00B53A9B" w:rsidP="00B53A9B">
      <w:pPr>
        <w:spacing w:line="440" w:lineRule="exact"/>
        <w:ind w:left="1440" w:hanging="1440"/>
        <w:rPr>
          <w:sz w:val="24"/>
        </w:rPr>
      </w:pPr>
      <w:r w:rsidRPr="003F5FD2">
        <w:rPr>
          <w:b/>
          <w:caps/>
          <w:sz w:val="24"/>
        </w:rPr>
        <w:t>Section 3</w:t>
      </w:r>
      <w:r w:rsidRPr="003F5FD2">
        <w:rPr>
          <w:b/>
          <w:sz w:val="24"/>
        </w:rPr>
        <w:t>.</w:t>
      </w:r>
      <w:r w:rsidRPr="003F5FD2">
        <w:rPr>
          <w:sz w:val="24"/>
        </w:rPr>
        <w:tab/>
      </w:r>
      <w:r>
        <w:rPr>
          <w:sz w:val="24"/>
        </w:rPr>
        <w:t>The Departments of Commerce, Housing and Urban Development, and Interior shall collaborate to build the network specified in Section 1 (A). The Federal Communications Commission shall oversee the PIC.</w:t>
      </w:r>
    </w:p>
    <w:p w14:paraId="4D7F87E1" w14:textId="77777777" w:rsidR="00B53A9B" w:rsidRPr="003F5FD2" w:rsidRDefault="00B53A9B" w:rsidP="00B53A9B">
      <w:pPr>
        <w:spacing w:line="440" w:lineRule="exact"/>
        <w:ind w:left="1440" w:hanging="1440"/>
        <w:rPr>
          <w:sz w:val="24"/>
        </w:rPr>
      </w:pPr>
      <w:r w:rsidRPr="003F5FD2">
        <w:rPr>
          <w:b/>
          <w:sz w:val="24"/>
        </w:rPr>
        <w:t>SECTION 4.</w:t>
      </w:r>
      <w:r w:rsidRPr="003F5FD2">
        <w:rPr>
          <w:b/>
          <w:sz w:val="24"/>
        </w:rPr>
        <w:tab/>
      </w:r>
      <w:r>
        <w:rPr>
          <w:sz w:val="24"/>
        </w:rPr>
        <w:t>This legislation shall take effect upon passage.</w:t>
      </w:r>
      <w:r w:rsidRPr="003F5FD2">
        <w:rPr>
          <w:sz w:val="24"/>
        </w:rPr>
        <w:t xml:space="preserve">  </w:t>
      </w:r>
    </w:p>
    <w:p w14:paraId="308C9E14" w14:textId="77777777" w:rsidR="00B53A9B" w:rsidRPr="003F5FD2" w:rsidRDefault="00B53A9B" w:rsidP="00B53A9B">
      <w:pPr>
        <w:spacing w:line="440" w:lineRule="exact"/>
        <w:ind w:left="1440" w:hanging="1440"/>
        <w:rPr>
          <w:sz w:val="24"/>
        </w:rPr>
        <w:sectPr w:rsidR="00B53A9B" w:rsidRPr="003F5FD2">
          <w:type w:val="continuous"/>
          <w:pgSz w:w="12240" w:h="15840"/>
          <w:pgMar w:top="1080" w:right="1800" w:bottom="1080" w:left="1800" w:header="720" w:footer="720" w:gutter="0"/>
          <w:lnNumType w:countBy="1" w:restart="newSection"/>
          <w:cols w:space="720"/>
          <w:docGrid w:linePitch="360"/>
        </w:sectPr>
      </w:pPr>
      <w:r w:rsidRPr="003F5FD2">
        <w:rPr>
          <w:b/>
          <w:caps/>
          <w:sz w:val="24"/>
        </w:rPr>
        <w:t>Section 5.</w:t>
      </w:r>
      <w:r w:rsidRPr="003F5FD2">
        <w:rPr>
          <w:sz w:val="24"/>
        </w:rPr>
        <w:t xml:space="preserve"> </w:t>
      </w:r>
      <w:r w:rsidRPr="003F5FD2">
        <w:rPr>
          <w:sz w:val="24"/>
        </w:rPr>
        <w:tab/>
        <w:t>All laws in conflict with this legislation are hereby declared null and void.</w:t>
      </w:r>
    </w:p>
    <w:p w14:paraId="1D9928DA" w14:textId="77777777" w:rsidR="00B53A9B" w:rsidRDefault="00B53A9B" w:rsidP="00B53A9B">
      <w:pPr>
        <w:pStyle w:val="z-TopofForm"/>
        <w:spacing w:line="440" w:lineRule="exact"/>
        <w:ind w:left="1440" w:hanging="1440"/>
        <w:rPr>
          <w:i/>
          <w:sz w:val="22"/>
        </w:rPr>
      </w:pPr>
      <w:r w:rsidRPr="003F5FD2">
        <w:rPr>
          <w:i/>
          <w:sz w:val="22"/>
        </w:rPr>
        <w:lastRenderedPageBreak/>
        <w:t>Introduced for Congressional Debate by</w:t>
      </w:r>
      <w:r>
        <w:rPr>
          <w:i/>
          <w:sz w:val="22"/>
        </w:rPr>
        <w:t xml:space="preserve"> The Delbarton JV Tournament</w:t>
      </w:r>
    </w:p>
    <w:p w14:paraId="17C106E5" w14:textId="77777777" w:rsidR="00B53A9B" w:rsidRDefault="00B53A9B" w:rsidP="00B53A9B">
      <w:pPr>
        <w:pStyle w:val="z-TopofForm"/>
        <w:spacing w:line="440" w:lineRule="exact"/>
        <w:ind w:left="1440" w:hanging="1440"/>
        <w:rPr>
          <w:i/>
          <w:sz w:val="22"/>
        </w:rPr>
      </w:pPr>
    </w:p>
    <w:p w14:paraId="63322E8B" w14:textId="77777777" w:rsidR="00B53A9B" w:rsidRDefault="00B53A9B" w:rsidP="00B53A9B">
      <w:pPr>
        <w:pStyle w:val="z-TopofForm"/>
        <w:spacing w:line="440" w:lineRule="exact"/>
        <w:ind w:left="1440" w:hanging="1440"/>
        <w:rPr>
          <w:i/>
          <w:sz w:val="22"/>
        </w:rPr>
      </w:pPr>
    </w:p>
    <w:p w14:paraId="173082E9" w14:textId="77777777" w:rsidR="00B53A9B" w:rsidRDefault="00B53A9B" w:rsidP="00B53A9B">
      <w:pPr>
        <w:pStyle w:val="z-TopofForm"/>
        <w:spacing w:line="440" w:lineRule="exact"/>
        <w:ind w:left="1440" w:hanging="1440"/>
        <w:rPr>
          <w:i/>
          <w:sz w:val="22"/>
        </w:rPr>
      </w:pPr>
    </w:p>
    <w:p w14:paraId="3B1AD426" w14:textId="77777777" w:rsidR="00B53A9B" w:rsidRDefault="00B53A9B" w:rsidP="00B53A9B">
      <w:pPr>
        <w:pStyle w:val="z-TopofForm"/>
        <w:spacing w:line="440" w:lineRule="exact"/>
        <w:ind w:left="1440" w:hanging="1440"/>
        <w:rPr>
          <w:i/>
          <w:sz w:val="22"/>
        </w:rPr>
      </w:pPr>
    </w:p>
    <w:p w14:paraId="0F4995CB" w14:textId="77777777" w:rsidR="00B53A9B" w:rsidRDefault="00B53A9B" w:rsidP="00B53A9B">
      <w:pPr>
        <w:pStyle w:val="z-TopofForm"/>
        <w:spacing w:line="440" w:lineRule="exact"/>
        <w:ind w:left="1440" w:hanging="1440"/>
        <w:rPr>
          <w:i/>
          <w:sz w:val="22"/>
        </w:rPr>
      </w:pPr>
    </w:p>
    <w:p w14:paraId="15043403" w14:textId="77777777" w:rsidR="00B53A9B" w:rsidRDefault="00B53A9B" w:rsidP="00B53A9B">
      <w:pPr>
        <w:pStyle w:val="z-TopofForm"/>
        <w:spacing w:line="440" w:lineRule="exact"/>
        <w:ind w:left="1440" w:hanging="1440"/>
        <w:rPr>
          <w:i/>
          <w:sz w:val="22"/>
        </w:rPr>
      </w:pPr>
    </w:p>
    <w:p w14:paraId="5D4C1175" w14:textId="77777777" w:rsidR="00B53A9B" w:rsidRDefault="00B53A9B" w:rsidP="00B53A9B">
      <w:pPr>
        <w:pStyle w:val="z-TopofForm"/>
        <w:spacing w:line="440" w:lineRule="exact"/>
        <w:ind w:left="1440" w:hanging="1440"/>
        <w:rPr>
          <w:i/>
          <w:sz w:val="22"/>
        </w:rPr>
      </w:pPr>
    </w:p>
    <w:p w14:paraId="4A46A273" w14:textId="77777777" w:rsidR="00B53A9B" w:rsidRDefault="00B53A9B" w:rsidP="00B53A9B">
      <w:pPr>
        <w:pStyle w:val="z-TopofForm"/>
        <w:spacing w:line="440" w:lineRule="exact"/>
        <w:ind w:left="1440" w:hanging="1440"/>
        <w:rPr>
          <w:i/>
          <w:sz w:val="22"/>
        </w:rPr>
      </w:pPr>
    </w:p>
    <w:p w14:paraId="12D2F3AA" w14:textId="77777777" w:rsidR="00B53A9B" w:rsidRDefault="00B53A9B" w:rsidP="00B53A9B">
      <w:pPr>
        <w:pStyle w:val="z-TopofForm"/>
        <w:spacing w:line="440" w:lineRule="exact"/>
        <w:rPr>
          <w:i/>
          <w:sz w:val="22"/>
        </w:rPr>
      </w:pPr>
    </w:p>
    <w:p w14:paraId="41DA8B16" w14:textId="77777777" w:rsidR="00B53A9B" w:rsidRPr="003F5FD2" w:rsidRDefault="00B53A9B" w:rsidP="00B53A9B">
      <w:pPr>
        <w:jc w:val="center"/>
        <w:rPr>
          <w:b/>
          <w:sz w:val="36"/>
        </w:rPr>
      </w:pPr>
      <w:r w:rsidRPr="003F5FD2">
        <w:rPr>
          <w:b/>
          <w:sz w:val="36"/>
        </w:rPr>
        <w:lastRenderedPageBreak/>
        <w:t xml:space="preserve">A Bill to </w:t>
      </w:r>
      <w:r>
        <w:rPr>
          <w:b/>
          <w:sz w:val="36"/>
        </w:rPr>
        <w:t>Sanction Myanmar</w:t>
      </w:r>
    </w:p>
    <w:p w14:paraId="7816AC05" w14:textId="77777777" w:rsidR="00B53A9B" w:rsidRPr="003F5FD2" w:rsidRDefault="00B53A9B" w:rsidP="00B53A9B">
      <w:pPr>
        <w:ind w:left="720"/>
      </w:pPr>
    </w:p>
    <w:p w14:paraId="18D244A3" w14:textId="77777777" w:rsidR="00B53A9B" w:rsidRPr="003F5FD2" w:rsidRDefault="00B53A9B" w:rsidP="00B53A9B">
      <w:pPr>
        <w:spacing w:line="384" w:lineRule="auto"/>
        <w:ind w:left="1440" w:hanging="1440"/>
        <w:rPr>
          <w:caps/>
        </w:rPr>
        <w:sectPr w:rsidR="00B53A9B" w:rsidRPr="003F5FD2">
          <w:type w:val="continuous"/>
          <w:pgSz w:w="12240" w:h="15840"/>
          <w:pgMar w:top="1080" w:right="1080" w:bottom="1080" w:left="1800" w:header="720" w:footer="720" w:gutter="0"/>
          <w:cols w:space="720"/>
          <w:docGrid w:linePitch="360"/>
        </w:sectPr>
      </w:pPr>
    </w:p>
    <w:p w14:paraId="559FEEC4" w14:textId="77777777" w:rsidR="00B53A9B" w:rsidRPr="003F5FD2" w:rsidRDefault="00B53A9B" w:rsidP="00B53A9B">
      <w:pPr>
        <w:spacing w:line="440" w:lineRule="exact"/>
        <w:ind w:left="1440" w:hanging="1440"/>
        <w:rPr>
          <w:caps/>
          <w:sz w:val="24"/>
        </w:rPr>
      </w:pPr>
      <w:r w:rsidRPr="003F5FD2">
        <w:rPr>
          <w:caps/>
          <w:sz w:val="24"/>
        </w:rPr>
        <w:lastRenderedPageBreak/>
        <w:t>BE IT ENACTED BY THE CONGRESS HERE ASSEMBLED THAT:</w:t>
      </w:r>
    </w:p>
    <w:p w14:paraId="7397AEF7" w14:textId="77777777" w:rsidR="00B53A9B" w:rsidRDefault="00B53A9B" w:rsidP="00B53A9B">
      <w:pPr>
        <w:spacing w:line="440" w:lineRule="exact"/>
        <w:ind w:left="1440" w:hanging="1440"/>
        <w:rPr>
          <w:sz w:val="24"/>
        </w:rPr>
      </w:pPr>
      <w:r w:rsidRPr="003F5FD2">
        <w:rPr>
          <w:b/>
          <w:caps/>
          <w:sz w:val="24"/>
        </w:rPr>
        <w:t>Section 1</w:t>
      </w:r>
      <w:r w:rsidRPr="003F5FD2">
        <w:rPr>
          <w:sz w:val="24"/>
        </w:rPr>
        <w:t>.</w:t>
      </w:r>
      <w:r w:rsidRPr="003F5FD2">
        <w:rPr>
          <w:sz w:val="24"/>
        </w:rPr>
        <w:tab/>
      </w:r>
      <w:r>
        <w:rPr>
          <w:sz w:val="24"/>
        </w:rPr>
        <w:t xml:space="preserve">A. The United States Department of Treasury shall not support any international financial assistance programs that partner with the military of Myanmar. </w:t>
      </w:r>
    </w:p>
    <w:p w14:paraId="1D202ACD" w14:textId="77777777" w:rsidR="00B53A9B" w:rsidRDefault="00B53A9B" w:rsidP="00B53A9B">
      <w:pPr>
        <w:spacing w:line="440" w:lineRule="exact"/>
        <w:ind w:left="1440" w:hanging="1440"/>
        <w:rPr>
          <w:sz w:val="24"/>
        </w:rPr>
      </w:pPr>
      <w:r>
        <w:rPr>
          <w:b/>
          <w:caps/>
          <w:sz w:val="24"/>
        </w:rPr>
        <w:tab/>
      </w:r>
      <w:r>
        <w:rPr>
          <w:caps/>
          <w:sz w:val="24"/>
        </w:rPr>
        <w:t xml:space="preserve">B. </w:t>
      </w:r>
      <w:r>
        <w:rPr>
          <w:sz w:val="24"/>
        </w:rPr>
        <w:t xml:space="preserve"> All imports of Jade and Ruby from Myanmar to the United States shall be halted.</w:t>
      </w:r>
    </w:p>
    <w:p w14:paraId="7616B1B1" w14:textId="77777777" w:rsidR="00B53A9B" w:rsidRPr="003F5FD2" w:rsidRDefault="00B53A9B" w:rsidP="00B53A9B">
      <w:pPr>
        <w:spacing w:line="440" w:lineRule="exact"/>
        <w:ind w:left="1440" w:hanging="1440"/>
        <w:rPr>
          <w:sz w:val="24"/>
        </w:rPr>
      </w:pPr>
      <w:r>
        <w:rPr>
          <w:sz w:val="24"/>
        </w:rPr>
        <w:tab/>
        <w:t>C. United States owned travel companies and their partners shall be prohibited from transporting members of the military of Myanmar.</w:t>
      </w:r>
    </w:p>
    <w:p w14:paraId="5FABCE7B" w14:textId="77777777" w:rsidR="00B53A9B" w:rsidRPr="003F5FD2" w:rsidRDefault="00B53A9B" w:rsidP="00B53A9B">
      <w:pPr>
        <w:spacing w:line="440" w:lineRule="exact"/>
        <w:ind w:left="1440" w:hanging="1440"/>
        <w:rPr>
          <w:sz w:val="24"/>
        </w:rPr>
      </w:pPr>
      <w:r w:rsidRPr="003F5FD2">
        <w:rPr>
          <w:b/>
          <w:caps/>
          <w:sz w:val="24"/>
        </w:rPr>
        <w:t>Section 2</w:t>
      </w:r>
      <w:r w:rsidRPr="003F5FD2">
        <w:rPr>
          <w:sz w:val="24"/>
        </w:rPr>
        <w:t>.</w:t>
      </w:r>
      <w:r w:rsidRPr="003F5FD2">
        <w:rPr>
          <w:sz w:val="24"/>
        </w:rPr>
        <w:tab/>
      </w:r>
      <w:r>
        <w:rPr>
          <w:sz w:val="24"/>
        </w:rPr>
        <w:t>“International financial assistance programs” shall be defined as any programs involving foreign capital entering Myanmar. “United States owned travel companies and their partners” shall be defined as any United States travel agent, airline, or ground transportation operation and companies with whom they are legally partnered.</w:t>
      </w:r>
    </w:p>
    <w:p w14:paraId="5D1D3633" w14:textId="77777777" w:rsidR="00B53A9B" w:rsidRPr="003F5FD2" w:rsidRDefault="00B53A9B" w:rsidP="00B53A9B">
      <w:pPr>
        <w:spacing w:line="440" w:lineRule="exact"/>
        <w:ind w:left="1440" w:hanging="1440"/>
        <w:rPr>
          <w:sz w:val="24"/>
        </w:rPr>
      </w:pPr>
      <w:r w:rsidRPr="003F5FD2">
        <w:rPr>
          <w:b/>
          <w:caps/>
          <w:sz w:val="24"/>
        </w:rPr>
        <w:t>Section 3</w:t>
      </w:r>
      <w:r w:rsidRPr="003F5FD2">
        <w:rPr>
          <w:b/>
          <w:sz w:val="24"/>
        </w:rPr>
        <w:t>.</w:t>
      </w:r>
      <w:r w:rsidRPr="003F5FD2">
        <w:rPr>
          <w:sz w:val="24"/>
        </w:rPr>
        <w:tab/>
      </w:r>
      <w:r>
        <w:rPr>
          <w:sz w:val="24"/>
        </w:rPr>
        <w:t>The Department of Treasury shall be responsible for the implementation of this legislation.</w:t>
      </w:r>
    </w:p>
    <w:p w14:paraId="44B5237C" w14:textId="77777777" w:rsidR="00B53A9B" w:rsidRPr="003F5FD2" w:rsidRDefault="00B53A9B" w:rsidP="00B53A9B">
      <w:pPr>
        <w:spacing w:line="440" w:lineRule="exact"/>
        <w:ind w:left="1440" w:hanging="1440"/>
        <w:rPr>
          <w:sz w:val="24"/>
        </w:rPr>
      </w:pPr>
      <w:r w:rsidRPr="003F5FD2">
        <w:rPr>
          <w:b/>
          <w:sz w:val="24"/>
        </w:rPr>
        <w:t>SECTION 4.</w:t>
      </w:r>
      <w:r w:rsidRPr="003F5FD2">
        <w:rPr>
          <w:b/>
          <w:sz w:val="24"/>
        </w:rPr>
        <w:tab/>
      </w:r>
      <w:r>
        <w:rPr>
          <w:sz w:val="24"/>
        </w:rPr>
        <w:t>This legislation shall take effect upon passage.</w:t>
      </w:r>
    </w:p>
    <w:p w14:paraId="741F2788" w14:textId="77777777" w:rsidR="00B53A9B" w:rsidRPr="003F5FD2" w:rsidRDefault="00B53A9B" w:rsidP="00B53A9B">
      <w:pPr>
        <w:spacing w:line="440" w:lineRule="exact"/>
        <w:ind w:left="1440" w:hanging="1440"/>
        <w:rPr>
          <w:sz w:val="24"/>
        </w:rPr>
        <w:sectPr w:rsidR="00B53A9B" w:rsidRPr="003F5FD2">
          <w:type w:val="continuous"/>
          <w:pgSz w:w="12240" w:h="15840"/>
          <w:pgMar w:top="1080" w:right="1800" w:bottom="1080" w:left="1800" w:header="720" w:footer="720" w:gutter="0"/>
          <w:lnNumType w:countBy="1" w:restart="newSection"/>
          <w:cols w:space="720"/>
          <w:docGrid w:linePitch="360"/>
        </w:sectPr>
      </w:pPr>
      <w:r w:rsidRPr="003F5FD2">
        <w:rPr>
          <w:b/>
          <w:caps/>
          <w:sz w:val="24"/>
        </w:rPr>
        <w:t>Section 5.</w:t>
      </w:r>
      <w:r w:rsidRPr="003F5FD2">
        <w:rPr>
          <w:sz w:val="24"/>
        </w:rPr>
        <w:t xml:space="preserve"> </w:t>
      </w:r>
      <w:r w:rsidRPr="003F5FD2">
        <w:rPr>
          <w:sz w:val="24"/>
        </w:rPr>
        <w:tab/>
        <w:t>All laws in conflict with this legislation are hereby declared null and void.</w:t>
      </w:r>
    </w:p>
    <w:p w14:paraId="6A3C844A" w14:textId="102F7F76" w:rsidR="00B53A9B" w:rsidRPr="003F5FD2" w:rsidRDefault="00B53A9B" w:rsidP="00B53A9B">
      <w:pPr>
        <w:pStyle w:val="z-TopofForm"/>
        <w:spacing w:line="440" w:lineRule="exact"/>
        <w:ind w:left="1440" w:hanging="1440"/>
        <w:rPr>
          <w:i/>
          <w:sz w:val="22"/>
        </w:rPr>
      </w:pPr>
      <w:r w:rsidRPr="003F5FD2">
        <w:rPr>
          <w:i/>
          <w:sz w:val="22"/>
        </w:rPr>
        <w:lastRenderedPageBreak/>
        <w:t>Introduced for Congressional Debate by</w:t>
      </w:r>
      <w:r>
        <w:rPr>
          <w:i/>
          <w:sz w:val="22"/>
        </w:rPr>
        <w:t xml:space="preserve"> </w:t>
      </w:r>
      <w:r w:rsidR="00627068">
        <w:rPr>
          <w:i/>
          <w:sz w:val="22"/>
        </w:rPr>
        <w:t>The Delbarton JV Tournament.</w:t>
      </w:r>
      <w:bookmarkStart w:id="0" w:name="_GoBack"/>
      <w:bookmarkEnd w:id="0"/>
    </w:p>
    <w:p w14:paraId="2EABFCB3" w14:textId="77777777" w:rsidR="00B53A9B" w:rsidRPr="003F5FD2" w:rsidRDefault="00B53A9B" w:rsidP="00B53A9B">
      <w:pPr>
        <w:pStyle w:val="z-TopofForm"/>
        <w:spacing w:line="440" w:lineRule="exact"/>
        <w:rPr>
          <w:i/>
          <w:sz w:val="22"/>
        </w:rPr>
      </w:pPr>
    </w:p>
    <w:p w14:paraId="170A357F" w14:textId="77777777" w:rsidR="00B53A9B" w:rsidRDefault="00B53A9B">
      <w:pPr>
        <w:rPr>
          <w:rFonts w:asciiTheme="majorHAnsi" w:hAnsiTheme="majorHAnsi"/>
          <w:sz w:val="22"/>
          <w:szCs w:val="22"/>
        </w:rPr>
      </w:pPr>
    </w:p>
    <w:p w14:paraId="7DB31423" w14:textId="77777777" w:rsidR="00B53A9B" w:rsidRDefault="00B53A9B">
      <w:pPr>
        <w:rPr>
          <w:rFonts w:asciiTheme="majorHAnsi" w:hAnsiTheme="majorHAnsi"/>
          <w:sz w:val="22"/>
          <w:szCs w:val="22"/>
        </w:rPr>
      </w:pPr>
    </w:p>
    <w:p w14:paraId="5A187C19" w14:textId="77777777" w:rsidR="00B53A9B" w:rsidRDefault="00B53A9B">
      <w:pPr>
        <w:rPr>
          <w:rFonts w:asciiTheme="majorHAnsi" w:hAnsiTheme="majorHAnsi"/>
          <w:sz w:val="22"/>
          <w:szCs w:val="22"/>
        </w:rPr>
      </w:pPr>
    </w:p>
    <w:p w14:paraId="785DAECF" w14:textId="77777777" w:rsidR="00B53A9B" w:rsidRDefault="00B53A9B">
      <w:pPr>
        <w:rPr>
          <w:rFonts w:asciiTheme="majorHAnsi" w:hAnsiTheme="majorHAnsi"/>
          <w:sz w:val="22"/>
          <w:szCs w:val="22"/>
        </w:rPr>
      </w:pPr>
    </w:p>
    <w:p w14:paraId="3D083256" w14:textId="77777777" w:rsidR="00B53A9B" w:rsidRDefault="00B53A9B">
      <w:pPr>
        <w:rPr>
          <w:rFonts w:asciiTheme="majorHAnsi" w:hAnsiTheme="majorHAnsi"/>
          <w:sz w:val="22"/>
          <w:szCs w:val="22"/>
        </w:rPr>
      </w:pPr>
    </w:p>
    <w:p w14:paraId="7E7FDFE2" w14:textId="77777777" w:rsidR="00B53A9B" w:rsidRDefault="00B53A9B">
      <w:pPr>
        <w:rPr>
          <w:rFonts w:asciiTheme="majorHAnsi" w:hAnsiTheme="majorHAnsi"/>
          <w:sz w:val="22"/>
          <w:szCs w:val="22"/>
        </w:rPr>
      </w:pPr>
    </w:p>
    <w:p w14:paraId="0ABCEEB8" w14:textId="77777777" w:rsidR="00B53A9B" w:rsidRDefault="00B53A9B">
      <w:pPr>
        <w:rPr>
          <w:rFonts w:asciiTheme="majorHAnsi" w:hAnsiTheme="majorHAnsi"/>
          <w:sz w:val="22"/>
          <w:szCs w:val="22"/>
        </w:rPr>
      </w:pPr>
    </w:p>
    <w:p w14:paraId="0D1EC803" w14:textId="77777777" w:rsidR="00B53A9B" w:rsidRDefault="00B53A9B">
      <w:pPr>
        <w:rPr>
          <w:rFonts w:asciiTheme="majorHAnsi" w:hAnsiTheme="majorHAnsi"/>
          <w:sz w:val="22"/>
          <w:szCs w:val="22"/>
        </w:rPr>
      </w:pPr>
    </w:p>
    <w:p w14:paraId="70EBD349" w14:textId="77777777" w:rsidR="00B53A9B" w:rsidRPr="0081489D" w:rsidRDefault="00B53A9B">
      <w:pPr>
        <w:rPr>
          <w:rFonts w:asciiTheme="majorHAnsi" w:hAnsiTheme="majorHAnsi"/>
          <w:sz w:val="22"/>
          <w:szCs w:val="22"/>
        </w:rPr>
      </w:pPr>
    </w:p>
    <w:sectPr w:rsidR="00B53A9B" w:rsidRPr="0081489D" w:rsidSect="00135FA8">
      <w:type w:val="continuous"/>
      <w:pgSz w:w="12240" w:h="15840"/>
      <w:pgMar w:top="1080" w:right="1080" w:bottom="72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7953E5"/>
    <w:multiLevelType w:val="hybridMultilevel"/>
    <w:tmpl w:val="6D0AA72E"/>
    <w:lvl w:ilvl="0" w:tplc="23D058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03E06E3"/>
    <w:multiLevelType w:val="multilevel"/>
    <w:tmpl w:val="DC64825C"/>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4"/>
  </w:compat>
  <w:rsids>
    <w:rsidRoot w:val="00BE6D80"/>
    <w:rsid w:val="001801CA"/>
    <w:rsid w:val="004E3B70"/>
    <w:rsid w:val="00627068"/>
    <w:rsid w:val="006A2FAA"/>
    <w:rsid w:val="0081489D"/>
    <w:rsid w:val="00B53A9B"/>
    <w:rsid w:val="00BE6D80"/>
    <w:rsid w:val="00BF1558"/>
    <w:rsid w:val="00D32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1BE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18"/>
        <w:szCs w:val="18"/>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character" w:customStyle="1" w:styleId="oneclick-link">
    <w:name w:val="oneclick-link"/>
    <w:basedOn w:val="DefaultParagraphFont"/>
    <w:rsid w:val="0081489D"/>
  </w:style>
  <w:style w:type="paragraph" w:styleId="NormalWeb">
    <w:name w:val="Normal (Web)"/>
    <w:basedOn w:val="Normal"/>
    <w:uiPriority w:val="99"/>
    <w:unhideWhenUsed/>
    <w:rsid w:val="0081489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styleId="ListParagraph">
    <w:name w:val="List Paragraph"/>
    <w:basedOn w:val="Normal"/>
    <w:qFormat/>
    <w:rsid w:val="001801CA"/>
    <w:pPr>
      <w:ind w:left="720"/>
      <w:contextualSpacing/>
    </w:pPr>
  </w:style>
  <w:style w:type="paragraph" w:styleId="z-TopofForm">
    <w:name w:val="HTML Top of Form"/>
    <w:basedOn w:val="Normal"/>
    <w:link w:val="z-TopofFormChar"/>
    <w:uiPriority w:val="99"/>
    <w:rsid w:val="00B53A9B"/>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sz w:val="24"/>
      <w:szCs w:val="20"/>
    </w:rPr>
  </w:style>
  <w:style w:type="character" w:customStyle="1" w:styleId="z-TopofFormChar">
    <w:name w:val="z-Top of Form Char"/>
    <w:basedOn w:val="DefaultParagraphFont"/>
    <w:link w:val="z-TopofForm"/>
    <w:uiPriority w:val="99"/>
    <w:rsid w:val="00B53A9B"/>
    <w:rPr>
      <w:rFonts w:ascii="Times New Roman" w:eastAsia="Times New Roman" w:hAnsi="Times New Roman" w:cs="Times New Roman"/>
      <w:color w:val="auto"/>
      <w:sz w:val="24"/>
      <w:szCs w:val="20"/>
    </w:rPr>
  </w:style>
  <w:style w:type="character" w:styleId="LineNumber">
    <w:name w:val="line number"/>
    <w:basedOn w:val="DefaultParagraphFont"/>
    <w:uiPriority w:val="99"/>
    <w:semiHidden/>
    <w:unhideWhenUsed/>
    <w:rsid w:val="00B53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22763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768</Words>
  <Characters>4384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Abington Heights School District</Company>
  <LinksUpToDate>false</LinksUpToDate>
  <CharactersWithSpaces>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Allred</dc:creator>
  <cp:lastModifiedBy>Microsoft Office User</cp:lastModifiedBy>
  <cp:revision>3</cp:revision>
  <dcterms:created xsi:type="dcterms:W3CDTF">2018-02-14T03:39:00Z</dcterms:created>
  <dcterms:modified xsi:type="dcterms:W3CDTF">2018-02-14T03:41:00Z</dcterms:modified>
</cp:coreProperties>
</file>