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37" w:rsidRDefault="00D20DF1">
      <w:r>
        <w:t>Congress Docket for Davis Dart 2018</w:t>
      </w:r>
    </w:p>
    <w:p w:rsidR="00D20DF1" w:rsidRDefault="00D20DF1">
      <w:r>
        <w:t>We will address the following legislation (all found on UDCA) in the following order: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fund CRISPR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water worries of the West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Hospitals stocked to the brim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Limit grain production and allocation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Sentencing reform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Pharm Co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Equalize redistricting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Payday loan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Fairness Doctrine</w:t>
      </w:r>
    </w:p>
    <w:p w:rsidR="00D20DF1" w:rsidRDefault="00D20DF1" w:rsidP="00D20DF1">
      <w:pPr>
        <w:pStyle w:val="ListParagraph"/>
        <w:numPr>
          <w:ilvl w:val="0"/>
          <w:numId w:val="1"/>
        </w:numPr>
      </w:pPr>
      <w:r>
        <w:t>Reduce Piracy</w:t>
      </w:r>
    </w:p>
    <w:p w:rsidR="009025EB" w:rsidRDefault="008D71E0" w:rsidP="00D20DF1">
      <w:pPr>
        <w:pStyle w:val="ListParagraph"/>
        <w:numPr>
          <w:ilvl w:val="0"/>
          <w:numId w:val="1"/>
        </w:numPr>
      </w:pPr>
      <w:r>
        <w:t>Amend House Terms</w:t>
      </w:r>
    </w:p>
    <w:p w:rsidR="00A35BC5" w:rsidRDefault="00A35BC5" w:rsidP="00D20DF1">
      <w:pPr>
        <w:pStyle w:val="ListParagraph"/>
        <w:numPr>
          <w:ilvl w:val="0"/>
          <w:numId w:val="1"/>
        </w:numPr>
      </w:pPr>
      <w:r>
        <w:t>Decrease Drones</w:t>
      </w:r>
      <w:bookmarkStart w:id="0" w:name="_GoBack"/>
      <w:bookmarkEnd w:id="0"/>
    </w:p>
    <w:sectPr w:rsidR="00A3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5B77"/>
    <w:multiLevelType w:val="hybridMultilevel"/>
    <w:tmpl w:val="687E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1"/>
    <w:rsid w:val="006A74F7"/>
    <w:rsid w:val="008D71E0"/>
    <w:rsid w:val="009025EB"/>
    <w:rsid w:val="00A35BC5"/>
    <w:rsid w:val="00D20DF1"/>
    <w:rsid w:val="00D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25C"/>
  <w15:chartTrackingRefBased/>
  <w15:docId w15:val="{5A4C96DA-3A93-48A6-9E5F-B9972D3D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Doom</dc:creator>
  <cp:keywords/>
  <dc:description/>
  <cp:lastModifiedBy>Cassie Doom</cp:lastModifiedBy>
  <cp:revision>2</cp:revision>
  <dcterms:created xsi:type="dcterms:W3CDTF">2018-01-11T16:43:00Z</dcterms:created>
  <dcterms:modified xsi:type="dcterms:W3CDTF">2018-01-12T16:32:00Z</dcterms:modified>
</cp:coreProperties>
</file>