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52740" w14:textId="79872288" w:rsidR="004439CD" w:rsidRDefault="004439CD" w:rsidP="004439CD">
      <w:pPr>
        <w:pStyle w:val="BodyText"/>
        <w:spacing w:before="100"/>
        <w:ind w:left="100" w:right="103" w:firstLine="720"/>
        <w:jc w:val="center"/>
        <w:rPr>
          <w:b/>
          <w:sz w:val="28"/>
          <w:szCs w:val="28"/>
        </w:rPr>
      </w:pPr>
      <w:r>
        <w:rPr>
          <w:b/>
          <w:sz w:val="28"/>
          <w:szCs w:val="28"/>
        </w:rPr>
        <w:t>Lincoln</w:t>
      </w:r>
      <w:r w:rsidR="00D55C0A">
        <w:rPr>
          <w:b/>
          <w:sz w:val="28"/>
          <w:szCs w:val="28"/>
        </w:rPr>
        <w:t xml:space="preserve"> Douglas/Public Forum</w:t>
      </w:r>
    </w:p>
    <w:p w14:paraId="246CB5CC" w14:textId="5044A9ED" w:rsidR="00D55C0A" w:rsidRPr="004439CD" w:rsidRDefault="00D55C0A" w:rsidP="004439CD">
      <w:pPr>
        <w:pStyle w:val="BodyText"/>
        <w:spacing w:before="100"/>
        <w:ind w:left="100" w:right="103" w:firstLine="720"/>
        <w:jc w:val="center"/>
        <w:rPr>
          <w:b/>
          <w:sz w:val="28"/>
          <w:szCs w:val="28"/>
        </w:rPr>
      </w:pPr>
      <w:r>
        <w:rPr>
          <w:b/>
          <w:sz w:val="28"/>
          <w:szCs w:val="28"/>
        </w:rPr>
        <w:t>Newsletter</w:t>
      </w:r>
    </w:p>
    <w:p w14:paraId="7EE106F0" w14:textId="77777777" w:rsidR="00E92FC8" w:rsidRDefault="00E92FC8">
      <w:pPr>
        <w:pStyle w:val="BodyText"/>
        <w:spacing w:before="100"/>
        <w:ind w:left="100" w:right="103" w:firstLine="720"/>
      </w:pPr>
      <w:r>
        <w:rPr>
          <w:b/>
        </w:rPr>
        <w:t xml:space="preserve">Registration is open on Tabroom.com. Entries are DUE by 3:00 pm on Friday, March 23. </w:t>
      </w:r>
      <w:r>
        <w:t>I would ask that you go in as soon as possible and enter all of the students you think might attend. You can go in later and drop/change names as needed. The numbers help our host plan for the tournament, so the sooner we have these numbers the better off we will be. Much easier to adjust down.</w:t>
      </w:r>
    </w:p>
    <w:p w14:paraId="19D425D8" w14:textId="77777777" w:rsidR="00E92FC8" w:rsidRPr="00E92FC8" w:rsidRDefault="00E92FC8">
      <w:pPr>
        <w:pStyle w:val="BodyText"/>
        <w:spacing w:before="100"/>
        <w:ind w:left="100" w:right="103" w:firstLine="720"/>
        <w:rPr>
          <w:b/>
        </w:rPr>
      </w:pPr>
      <w:r w:rsidRPr="00E92FC8">
        <w:rPr>
          <w:b/>
        </w:rPr>
        <w:t>We will use the March PFD Topic and the March/April LD topics.</w:t>
      </w:r>
    </w:p>
    <w:p w14:paraId="7ABC7E4C" w14:textId="36EE747D" w:rsidR="00EC0C48" w:rsidRDefault="00E92FC8" w:rsidP="00EC0C48">
      <w:pPr>
        <w:pStyle w:val="BodyText"/>
        <w:spacing w:before="100"/>
        <w:ind w:left="100" w:right="103" w:firstLine="720"/>
      </w:pPr>
      <w:r>
        <w:t xml:space="preserve">All forms required will be found on </w:t>
      </w:r>
      <w:proofErr w:type="spellStart"/>
      <w:r>
        <w:t>Tabroom</w:t>
      </w:r>
      <w:proofErr w:type="spellEnd"/>
      <w:r>
        <w:t xml:space="preserve"> at the NSDA forms tab. You will need to sign an eligibility letter and Single Entry Letters of Intent for all students who have qualified in other events OR who are alternates in other eve</w:t>
      </w:r>
      <w:r w:rsidR="00961878">
        <w:t xml:space="preserve">nts. </w:t>
      </w:r>
      <w:proofErr w:type="spellStart"/>
      <w:r w:rsidR="00961878">
        <w:t>Tabroom</w:t>
      </w:r>
      <w:proofErr w:type="spellEnd"/>
      <w:r w:rsidR="00961878">
        <w:t xml:space="preserve"> will also ask you t</w:t>
      </w:r>
      <w:r>
        <w:t xml:space="preserve">o mark all of those preferences for each student. World Schools is a choice, but you should select that as the last choice, because students may not </w:t>
      </w:r>
      <w:proofErr w:type="spellStart"/>
      <w:r>
        <w:t>pref</w:t>
      </w:r>
      <w:proofErr w:type="spellEnd"/>
      <w:r>
        <w:t xml:space="preserve"> World Schools or BQD</w:t>
      </w:r>
      <w:r w:rsidR="00961878">
        <w:t xml:space="preserve"> over main events</w:t>
      </w:r>
      <w:r>
        <w:t xml:space="preserve">. Single Entry Letters are available </w:t>
      </w:r>
      <w:r w:rsidR="00EC0C48">
        <w:t>on the same page you enter the preferences. F</w:t>
      </w:r>
      <w:r w:rsidR="00EC0C48">
        <w:t>orms no longer require a pri</w:t>
      </w:r>
      <w:r w:rsidR="00EC0C48">
        <w:t>n</w:t>
      </w:r>
      <w:r w:rsidR="004439CD">
        <w:t xml:space="preserve">cipal’s or student’s signature; </w:t>
      </w:r>
      <w:proofErr w:type="gramStart"/>
      <w:r w:rsidR="00EC0C48">
        <w:t>HOWEVER</w:t>
      </w:r>
      <w:proofErr w:type="gramEnd"/>
      <w:r w:rsidR="00EC0C48">
        <w:t xml:space="preserve"> I strongly recommend you have a conversation with your students about their preferences and if anything is contentious you might want something in writing for yourself from the student/parent.</w:t>
      </w:r>
      <w:r w:rsidR="004439CD">
        <w:t xml:space="preserve"> Your judges will need to fill out a paradigm form for LD.</w:t>
      </w:r>
    </w:p>
    <w:p w14:paraId="2C46179B" w14:textId="77777777" w:rsidR="00EC0C48" w:rsidRDefault="00EC0C48" w:rsidP="00EC0C48">
      <w:pPr>
        <w:pStyle w:val="BodyText"/>
        <w:spacing w:before="100"/>
        <w:ind w:left="100" w:right="103" w:firstLine="720"/>
      </w:pPr>
    </w:p>
    <w:p w14:paraId="3893FCCD" w14:textId="74F7A34B" w:rsidR="004439CD" w:rsidRDefault="004439CD">
      <w:pPr>
        <w:pStyle w:val="BodyText"/>
        <w:ind w:left="100" w:right="350" w:firstLine="720"/>
      </w:pPr>
      <w:r>
        <w:t>The judging formula is as follows:</w:t>
      </w:r>
    </w:p>
    <w:p w14:paraId="1F9F99B9" w14:textId="77777777" w:rsidR="004439CD" w:rsidRDefault="004439CD">
      <w:pPr>
        <w:pStyle w:val="BodyText"/>
        <w:ind w:left="100" w:right="350" w:firstLine="720"/>
      </w:pPr>
    </w:p>
    <w:p w14:paraId="48D91CF5" w14:textId="34391135" w:rsidR="004439CD" w:rsidRDefault="004439CD">
      <w:pPr>
        <w:pStyle w:val="BodyText"/>
        <w:ind w:left="100" w:right="350" w:firstLine="720"/>
      </w:pPr>
      <w:r>
        <w:t>1 Entry – 2 Judges</w:t>
      </w:r>
    </w:p>
    <w:p w14:paraId="640C31C5" w14:textId="450D4ED9" w:rsidR="004439CD" w:rsidRDefault="004439CD">
      <w:pPr>
        <w:pStyle w:val="BodyText"/>
        <w:ind w:left="100" w:right="350" w:firstLine="720"/>
      </w:pPr>
      <w:r>
        <w:t>2 Entries – 3 Judges</w:t>
      </w:r>
    </w:p>
    <w:p w14:paraId="32D8DFC5" w14:textId="19751894" w:rsidR="004439CD" w:rsidRDefault="004439CD">
      <w:pPr>
        <w:pStyle w:val="BodyText"/>
        <w:ind w:left="100" w:right="350" w:firstLine="720"/>
      </w:pPr>
      <w:r>
        <w:t>3 Entries – 5 Judges</w:t>
      </w:r>
    </w:p>
    <w:p w14:paraId="61DDEA5F" w14:textId="2D0740EB" w:rsidR="004439CD" w:rsidRDefault="004439CD">
      <w:pPr>
        <w:pStyle w:val="BodyText"/>
        <w:ind w:left="100" w:right="350" w:firstLine="720"/>
      </w:pPr>
      <w:r>
        <w:t>4 Entries – 6 Judges</w:t>
      </w:r>
    </w:p>
    <w:p w14:paraId="41DBEC5B" w14:textId="77777777" w:rsidR="004439CD" w:rsidRDefault="004439CD">
      <w:pPr>
        <w:pStyle w:val="BodyText"/>
        <w:ind w:left="100" w:right="350" w:firstLine="720"/>
      </w:pPr>
    </w:p>
    <w:p w14:paraId="19366B65" w14:textId="47506E8E" w:rsidR="00E84828" w:rsidRDefault="00946650">
      <w:pPr>
        <w:pStyle w:val="BodyText"/>
        <w:ind w:left="100" w:right="350" w:firstLine="720"/>
      </w:pPr>
      <w:r>
        <w:t xml:space="preserve">Remember that you </w:t>
      </w:r>
      <w:r w:rsidR="004439CD">
        <w:t>ne</w:t>
      </w:r>
      <w:r w:rsidR="00961878">
        <w:t>ed</w:t>
      </w:r>
      <w:r w:rsidR="004439CD">
        <w:t xml:space="preserve"> judge</w:t>
      </w:r>
      <w:r w:rsidR="00961878">
        <w:t>s</w:t>
      </w:r>
      <w:r w:rsidR="004439CD">
        <w:t xml:space="preserve"> for each LD/PF entry</w:t>
      </w:r>
      <w:r w:rsidR="00961878">
        <w:t xml:space="preserve"> based on the formula</w:t>
      </w:r>
      <w:r>
        <w:t>. On Friday, one judge could serve in BOTH the LD and Public Forum jud</w:t>
      </w:r>
      <w:r>
        <w:t>ge pools. Your judges will be judging almost constantly, so you may not want to use the same judges all the time.</w:t>
      </w:r>
      <w:r w:rsidR="004439CD">
        <w:t xml:space="preserve"> PLEASE NOTE – On Saturday, the events are not staggered, so if you have 8 entries remaining on Saturday (WOW that would be impressive!), you will need 12 judges Saturday morning. In reality, that would likely mean we would not have some debates, but the exaggeration hopefully makes the point. If you do well, you will need plenty of judges Saturday. Also, you are obligat</w:t>
      </w:r>
      <w:r w:rsidR="00961878">
        <w:t>ed one round beyond your entry’s</w:t>
      </w:r>
      <w:r w:rsidR="004439CD">
        <w:t xml:space="preserve"> elimination on Friday and two rounds beyond on Saturday. </w:t>
      </w:r>
    </w:p>
    <w:p w14:paraId="134A21EB" w14:textId="77777777" w:rsidR="00E84828" w:rsidRDefault="00E84828">
      <w:pPr>
        <w:pStyle w:val="BodyText"/>
        <w:spacing w:before="12"/>
        <w:rPr>
          <w:sz w:val="19"/>
        </w:rPr>
      </w:pPr>
    </w:p>
    <w:p w14:paraId="1E03F75C" w14:textId="4C205C54" w:rsidR="00E84828" w:rsidRDefault="00946650">
      <w:pPr>
        <w:pStyle w:val="BodyText"/>
        <w:ind w:left="100" w:right="515"/>
      </w:pPr>
      <w:r>
        <w:t>Please remember that as a bonus entry level 2 district this year</w:t>
      </w:r>
      <w:r w:rsidR="00961878">
        <w:t>,</w:t>
      </w:r>
      <w:r>
        <w:t xml:space="preserve"> our qualifiers are based on actual entries in the tournament. By the most recent edition of the tournament operations manual we must have at least 4 entries and at least two schools entered i</w:t>
      </w:r>
      <w:r>
        <w:t>n each event to qualify two to the national tournament. We would need 30 entries to qualify 3 – FYI.</w:t>
      </w:r>
    </w:p>
    <w:p w14:paraId="193546BC" w14:textId="77777777" w:rsidR="00E84828" w:rsidRDefault="00E84828">
      <w:pPr>
        <w:pStyle w:val="BodyText"/>
        <w:spacing w:before="12"/>
        <w:rPr>
          <w:sz w:val="19"/>
        </w:rPr>
      </w:pPr>
    </w:p>
    <w:p w14:paraId="2BE76A9F" w14:textId="77777777" w:rsidR="00E84828" w:rsidRDefault="00946650">
      <w:pPr>
        <w:pStyle w:val="BodyText"/>
        <w:ind w:left="100"/>
      </w:pPr>
      <w:r>
        <w:t>Here is the planned schedule for the tournament:</w:t>
      </w:r>
    </w:p>
    <w:p w14:paraId="67F224CF" w14:textId="77777777" w:rsidR="00E84828" w:rsidRDefault="00E84828">
      <w:pPr>
        <w:pStyle w:val="BodyText"/>
        <w:spacing w:before="12"/>
        <w:rPr>
          <w:sz w:val="19"/>
        </w:rPr>
      </w:pPr>
    </w:p>
    <w:p w14:paraId="4F7B0B3D" w14:textId="3B8F7522" w:rsidR="00E84828" w:rsidRDefault="00946650">
      <w:pPr>
        <w:pStyle w:val="Heading1"/>
        <w:ind w:left="3053" w:right="3051"/>
        <w:jc w:val="center"/>
      </w:pPr>
      <w:r>
        <w:t>LD</w:t>
      </w:r>
      <w:r w:rsidR="004439CD">
        <w:t>/PFD Schedule Sunflower NFL 2018</w:t>
      </w:r>
    </w:p>
    <w:p w14:paraId="1600E64A" w14:textId="0FDFAF20" w:rsidR="004439CD" w:rsidRDefault="004439CD" w:rsidP="004439CD">
      <w:pPr>
        <w:pStyle w:val="Heading1"/>
        <w:ind w:left="180" w:right="360"/>
        <w:jc w:val="center"/>
      </w:pPr>
      <w:r>
        <w:t>Andover High School</w:t>
      </w:r>
      <w:bookmarkStart w:id="0" w:name="_GoBack"/>
      <w:bookmarkEnd w:id="0"/>
    </w:p>
    <w:p w14:paraId="3D13A8A6" w14:textId="77777777" w:rsidR="004439CD" w:rsidRDefault="004439CD" w:rsidP="004439CD">
      <w:pPr>
        <w:pStyle w:val="Heading1"/>
        <w:ind w:left="180" w:right="360"/>
        <w:jc w:val="center"/>
      </w:pPr>
    </w:p>
    <w:p w14:paraId="3639D03B" w14:textId="07100373" w:rsidR="004439CD" w:rsidRPr="004439CD" w:rsidRDefault="004439CD" w:rsidP="004439CD">
      <w:pPr>
        <w:pStyle w:val="Heading1"/>
        <w:ind w:left="180" w:right="360"/>
        <w:jc w:val="center"/>
      </w:pPr>
      <w:r>
        <w:t xml:space="preserve">WE ARE CONSIDERING SOME MODIFICATIONS TO THE SCHEDULE AT THIS TIME – MORE </w:t>
      </w:r>
      <w:r w:rsidR="00946650">
        <w:t>TO COME</w:t>
      </w:r>
    </w:p>
    <w:sectPr w:rsidR="004439CD" w:rsidRPr="004439CD">
      <w:pgSz w:w="12240" w:h="15840"/>
      <w:pgMar w:top="11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6408D"/>
    <w:multiLevelType w:val="hybridMultilevel"/>
    <w:tmpl w:val="62A02C40"/>
    <w:lvl w:ilvl="0" w:tplc="F6DC1DD8">
      <w:start w:val="1"/>
      <w:numFmt w:val="decimal"/>
      <w:lvlText w:val="%1."/>
      <w:lvlJc w:val="left"/>
      <w:pPr>
        <w:ind w:left="440" w:hanging="341"/>
        <w:jc w:val="left"/>
      </w:pPr>
      <w:rPr>
        <w:rFonts w:ascii="Verdana" w:eastAsia="Verdana" w:hAnsi="Verdana" w:cs="Verdana" w:hint="default"/>
        <w:w w:val="100"/>
        <w:sz w:val="20"/>
        <w:szCs w:val="20"/>
      </w:rPr>
    </w:lvl>
    <w:lvl w:ilvl="1" w:tplc="635E66FA">
      <w:numFmt w:val="bullet"/>
      <w:lvlText w:val="•"/>
      <w:lvlJc w:val="left"/>
      <w:pPr>
        <w:ind w:left="1278" w:hanging="341"/>
      </w:pPr>
      <w:rPr>
        <w:rFonts w:hint="default"/>
      </w:rPr>
    </w:lvl>
    <w:lvl w:ilvl="2" w:tplc="F5C09182">
      <w:numFmt w:val="bullet"/>
      <w:lvlText w:val="•"/>
      <w:lvlJc w:val="left"/>
      <w:pPr>
        <w:ind w:left="2116" w:hanging="341"/>
      </w:pPr>
      <w:rPr>
        <w:rFonts w:hint="default"/>
      </w:rPr>
    </w:lvl>
    <w:lvl w:ilvl="3" w:tplc="C00E8622">
      <w:numFmt w:val="bullet"/>
      <w:lvlText w:val="•"/>
      <w:lvlJc w:val="left"/>
      <w:pPr>
        <w:ind w:left="2954" w:hanging="341"/>
      </w:pPr>
      <w:rPr>
        <w:rFonts w:hint="default"/>
      </w:rPr>
    </w:lvl>
    <w:lvl w:ilvl="4" w:tplc="463A9282">
      <w:numFmt w:val="bullet"/>
      <w:lvlText w:val="•"/>
      <w:lvlJc w:val="left"/>
      <w:pPr>
        <w:ind w:left="3792" w:hanging="341"/>
      </w:pPr>
      <w:rPr>
        <w:rFonts w:hint="default"/>
      </w:rPr>
    </w:lvl>
    <w:lvl w:ilvl="5" w:tplc="0116E904">
      <w:numFmt w:val="bullet"/>
      <w:lvlText w:val="•"/>
      <w:lvlJc w:val="left"/>
      <w:pPr>
        <w:ind w:left="4630" w:hanging="341"/>
      </w:pPr>
      <w:rPr>
        <w:rFonts w:hint="default"/>
      </w:rPr>
    </w:lvl>
    <w:lvl w:ilvl="6" w:tplc="BF88706C">
      <w:numFmt w:val="bullet"/>
      <w:lvlText w:val="•"/>
      <w:lvlJc w:val="left"/>
      <w:pPr>
        <w:ind w:left="5468" w:hanging="341"/>
      </w:pPr>
      <w:rPr>
        <w:rFonts w:hint="default"/>
      </w:rPr>
    </w:lvl>
    <w:lvl w:ilvl="7" w:tplc="7F182E26">
      <w:numFmt w:val="bullet"/>
      <w:lvlText w:val="•"/>
      <w:lvlJc w:val="left"/>
      <w:pPr>
        <w:ind w:left="6306" w:hanging="341"/>
      </w:pPr>
      <w:rPr>
        <w:rFonts w:hint="default"/>
      </w:rPr>
    </w:lvl>
    <w:lvl w:ilvl="8" w:tplc="F0EADF6A">
      <w:numFmt w:val="bullet"/>
      <w:lvlText w:val="•"/>
      <w:lvlJc w:val="left"/>
      <w:pPr>
        <w:ind w:left="7144"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84828"/>
    <w:rsid w:val="004439CD"/>
    <w:rsid w:val="00946650"/>
    <w:rsid w:val="00961878"/>
    <w:rsid w:val="00D55C0A"/>
    <w:rsid w:val="00E84828"/>
    <w:rsid w:val="00E92FC8"/>
    <w:rsid w:val="00EC0C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975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uiPriority w:val="1"/>
    <w:qFormat/>
    <w:pPr>
      <w:ind w:left="8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0" w:hanging="340"/>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E92FC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2FC8"/>
    <w:rPr>
      <w:rFonts w:ascii="Times New Roman" w:eastAsia="Verdan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Miller</cp:lastModifiedBy>
  <cp:revision>4</cp:revision>
  <dcterms:created xsi:type="dcterms:W3CDTF">2018-03-08T08:12:00Z</dcterms:created>
  <dcterms:modified xsi:type="dcterms:W3CDTF">2018-03-08T14:34:00Z</dcterms:modified>
</cp:coreProperties>
</file>