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BCBE277" w:rsidRDefault="6BCBE277">
      <w:r>
        <w:br/>
      </w:r>
    </w:p>
    <w:p w:rsidR="6BCBE277" w:rsidRDefault="6BCBE277" w:rsidP="6BCBE277">
      <w:pPr>
        <w:pStyle w:val="Heading1"/>
      </w:pPr>
      <w:r w:rsidRPr="6BCBE277">
        <w:rPr>
          <w:rFonts w:ascii="Arial" w:eastAsia="Arial" w:hAnsi="Arial" w:cs="Arial"/>
          <w:sz w:val="40"/>
          <w:szCs w:val="40"/>
        </w:rPr>
        <w:t>The International Work Act of 2017</w:t>
      </w:r>
    </w:p>
    <w:p w:rsidR="6BCBE277" w:rsidRDefault="6BCBE277">
      <w:r>
        <w:br/>
      </w:r>
      <w:r>
        <w:br/>
      </w:r>
      <w:r>
        <w:br/>
      </w:r>
    </w:p>
    <w:p w:rsidR="6BCBE277" w:rsidRDefault="6BCBE277">
      <w:r w:rsidRPr="6BCBE277">
        <w:rPr>
          <w:rFonts w:ascii="Arial" w:eastAsia="Arial" w:hAnsi="Arial" w:cs="Arial"/>
        </w:rPr>
        <w:t>Section 1. After this bill is put into effect the United States of America will be prohibited from issuing more than 150,000 Temporary Work Visas Per year by the year 2050.</w:t>
      </w:r>
    </w:p>
    <w:p w:rsidR="6BCBE277" w:rsidRDefault="6BCBE277" w:rsidP="6BCBE277">
      <w:pPr>
        <w:pStyle w:val="ListParagraph"/>
        <w:numPr>
          <w:ilvl w:val="0"/>
          <w:numId w:val="2"/>
        </w:numPr>
      </w:pPr>
      <w:r w:rsidRPr="6BCBE277">
        <w:rPr>
          <w:rFonts w:ascii="Arial" w:eastAsia="Arial" w:hAnsi="Arial" w:cs="Arial"/>
        </w:rPr>
        <w:t>In the year of 2018 the US government will be limited to the issuing of 500,000 work visas.</w:t>
      </w:r>
    </w:p>
    <w:p w:rsidR="6BCBE277" w:rsidRDefault="6BCBE277" w:rsidP="6BCBE277">
      <w:pPr>
        <w:pStyle w:val="ListParagraph"/>
        <w:numPr>
          <w:ilvl w:val="0"/>
          <w:numId w:val="2"/>
        </w:numPr>
      </w:pPr>
      <w:r w:rsidRPr="6BCBE277">
        <w:rPr>
          <w:rFonts w:ascii="Arial" w:eastAsia="Arial" w:hAnsi="Arial" w:cs="Arial"/>
        </w:rPr>
        <w:t>The amount of Work Visas issued will be lowered annually by equal increments per year until the limit is set at 150,000 Visas in 2050.</w:t>
      </w:r>
    </w:p>
    <w:p w:rsidR="6BCBE277" w:rsidRDefault="6BCBE277" w:rsidP="6BCBE277">
      <w:pPr>
        <w:pStyle w:val="ListParagraph"/>
        <w:numPr>
          <w:ilvl w:val="1"/>
          <w:numId w:val="1"/>
        </w:numPr>
      </w:pPr>
      <w:r w:rsidRPr="6BCBE277">
        <w:rPr>
          <w:rFonts w:ascii="Arial" w:eastAsia="Arial" w:hAnsi="Arial" w:cs="Arial"/>
        </w:rPr>
        <w:t>The limit on the amount of work visas issued per year would be lowered by approximately 10606 Work Visas per year.</w:t>
      </w:r>
    </w:p>
    <w:p w:rsidR="6BCBE277" w:rsidRDefault="6BCBE277" w:rsidP="6BCBE277">
      <w:pPr>
        <w:pStyle w:val="ListParagraph"/>
        <w:numPr>
          <w:ilvl w:val="0"/>
          <w:numId w:val="2"/>
        </w:numPr>
      </w:pPr>
      <w:r w:rsidRPr="6BCBE277">
        <w:rPr>
          <w:rFonts w:ascii="Arial" w:eastAsia="Arial" w:hAnsi="Arial" w:cs="Arial"/>
        </w:rPr>
        <w:t>After 2050 the limit will be set at 150,000 indefinitely until a change is specified by another piece of legislation.</w:t>
      </w:r>
    </w:p>
    <w:p w:rsidR="6BCBE277" w:rsidRDefault="6BCBE277">
      <w:r>
        <w:br/>
      </w:r>
    </w:p>
    <w:p w:rsidR="6BCBE277" w:rsidRDefault="6BCBE277">
      <w:r w:rsidRPr="6BCBE277">
        <w:rPr>
          <w:rFonts w:ascii="Arial" w:eastAsia="Arial" w:hAnsi="Arial" w:cs="Arial"/>
        </w:rPr>
        <w:t>Section 2.</w:t>
      </w:r>
    </w:p>
    <w:p w:rsidR="6BCBE277" w:rsidRDefault="6BCBE277" w:rsidP="6BCBE277">
      <w:pPr>
        <w:pStyle w:val="ListParagraph"/>
        <w:numPr>
          <w:ilvl w:val="0"/>
          <w:numId w:val="2"/>
        </w:numPr>
      </w:pPr>
      <w:r w:rsidRPr="6BCBE277">
        <w:rPr>
          <w:rFonts w:ascii="Arial" w:eastAsia="Arial" w:hAnsi="Arial" w:cs="Arial"/>
        </w:rPr>
        <w:t xml:space="preserve">Work Visa is defined as the H-2A visa. </w:t>
      </w:r>
    </w:p>
    <w:p w:rsidR="6BCBE277" w:rsidRDefault="6BCBE277">
      <w:r>
        <w:br/>
      </w:r>
    </w:p>
    <w:p w:rsidR="6BCBE277" w:rsidRDefault="6BCBE277">
      <w:r w:rsidRPr="6BCBE277">
        <w:rPr>
          <w:rFonts w:ascii="Arial" w:eastAsia="Arial" w:hAnsi="Arial" w:cs="Arial"/>
        </w:rPr>
        <w:t>Section 3. The US Department of State will enforce this piece of legislation.</w:t>
      </w:r>
    </w:p>
    <w:p w:rsidR="6BCBE277" w:rsidRDefault="6BCBE277">
      <w:r>
        <w:br/>
      </w:r>
    </w:p>
    <w:p w:rsidR="6BCBE277" w:rsidRDefault="6BCBE277">
      <w:r w:rsidRPr="6BCBE277">
        <w:rPr>
          <w:rFonts w:ascii="Arial" w:eastAsia="Arial" w:hAnsi="Arial" w:cs="Arial"/>
        </w:rPr>
        <w:t>Section 4. The first part of this legislation specified in subsection a of Section 1 on January 1st, 2018. The rest of the bill will take place over the years 2018-2050.</w:t>
      </w:r>
    </w:p>
    <w:p w:rsidR="6BCBE277" w:rsidRDefault="6BCBE277">
      <w:r>
        <w:br/>
      </w:r>
    </w:p>
    <w:p w:rsidR="6BCBE277" w:rsidRDefault="6BCBE277">
      <w:r w:rsidRPr="6BCBE277">
        <w:rPr>
          <w:rFonts w:ascii="Arial" w:eastAsia="Arial" w:hAnsi="Arial" w:cs="Arial"/>
        </w:rPr>
        <w:t>Section 5. All laws in conflict with this piece legislation will be declared null and void.</w:t>
      </w:r>
    </w:p>
    <w:p w:rsidR="6BCBE277" w:rsidRDefault="6BCBE277">
      <w:r>
        <w:br/>
      </w:r>
      <w:r>
        <w:br/>
      </w:r>
    </w:p>
    <w:p w:rsidR="6BCBE277" w:rsidRDefault="6BCBE277" w:rsidP="6BCBE277">
      <w:pPr>
        <w:jc w:val="right"/>
        <w:rPr>
          <w:rFonts w:ascii="Arial" w:eastAsia="Arial" w:hAnsi="Arial" w:cs="Arial"/>
          <w:i/>
          <w:iCs/>
        </w:rPr>
      </w:pPr>
      <w:r w:rsidRPr="6BCBE277">
        <w:rPr>
          <w:rFonts w:ascii="Arial" w:eastAsia="Arial" w:hAnsi="Arial" w:cs="Arial"/>
          <w:i/>
          <w:iCs/>
        </w:rPr>
        <w:t>Submitted by Dowling Catholic High School</w:t>
      </w:r>
    </w:p>
    <w:p w:rsidR="00EF45DF" w:rsidRDefault="00EF45DF">
      <w:pPr>
        <w:rPr>
          <w:rFonts w:ascii="Arial" w:eastAsia="Arial" w:hAnsi="Arial" w:cs="Arial"/>
          <w:i/>
          <w:iCs/>
        </w:rPr>
      </w:pPr>
      <w:r>
        <w:rPr>
          <w:rFonts w:ascii="Arial" w:eastAsia="Arial" w:hAnsi="Arial" w:cs="Arial"/>
          <w:i/>
          <w:iCs/>
        </w:rPr>
        <w:br w:type="page"/>
      </w:r>
    </w:p>
    <w:p w:rsidR="00EF45DF" w:rsidRDefault="00EF45DF" w:rsidP="6BCBE277">
      <w:pPr>
        <w:jc w:val="right"/>
      </w:pPr>
    </w:p>
    <w:p w:rsidR="00EF45DF" w:rsidRDefault="00EF45DF" w:rsidP="00EF45DF">
      <w:pPr>
        <w:pStyle w:val="NormalWeb"/>
        <w:spacing w:before="0" w:beforeAutospacing="0" w:after="0" w:afterAutospacing="0"/>
        <w:jc w:val="center"/>
      </w:pPr>
      <w:r>
        <w:rPr>
          <w:rFonts w:ascii="Droid Serif" w:hAnsi="Droid Serif"/>
          <w:b/>
          <w:bCs/>
          <w:color w:val="000000"/>
          <w:sz w:val="72"/>
          <w:szCs w:val="72"/>
        </w:rPr>
        <w:t>Bill to Ban Glitter</w:t>
      </w:r>
    </w:p>
    <w:p w:rsidR="00EF45DF" w:rsidRDefault="00EF45DF" w:rsidP="00EF45DF"/>
    <w:p w:rsidR="00EF45DF" w:rsidRDefault="00EF45DF" w:rsidP="00EF45DF">
      <w:pPr>
        <w:pStyle w:val="NormalWeb"/>
        <w:spacing w:before="0" w:beforeAutospacing="0" w:after="0" w:afterAutospacing="0"/>
      </w:pPr>
      <w:r>
        <w:rPr>
          <w:rFonts w:ascii="Droid Serif" w:hAnsi="Droid Serif"/>
          <w:b/>
          <w:bCs/>
          <w:color w:val="000000"/>
          <w:sz w:val="28"/>
          <w:szCs w:val="28"/>
        </w:rPr>
        <w:t xml:space="preserve">Section 1. </w:t>
      </w:r>
      <w:r>
        <w:rPr>
          <w:rFonts w:ascii="Droid Serif" w:hAnsi="Droid Serif"/>
          <w:color w:val="000000"/>
          <w:sz w:val="28"/>
          <w:szCs w:val="28"/>
        </w:rPr>
        <w:t>All glitter shall be banned from use and production.</w:t>
      </w:r>
    </w:p>
    <w:p w:rsidR="00EF45DF" w:rsidRDefault="00EF45DF" w:rsidP="00EF45DF">
      <w:pPr>
        <w:pStyle w:val="NormalWeb"/>
        <w:spacing w:before="0" w:beforeAutospacing="0" w:after="0" w:afterAutospacing="0"/>
      </w:pPr>
      <w:r>
        <w:rPr>
          <w:rFonts w:ascii="Droid Serif" w:hAnsi="Droid Serif"/>
          <w:b/>
          <w:bCs/>
          <w:color w:val="000000"/>
          <w:sz w:val="28"/>
          <w:szCs w:val="28"/>
        </w:rPr>
        <w:t xml:space="preserve">Section 2. </w:t>
      </w:r>
      <w:r>
        <w:rPr>
          <w:rFonts w:ascii="Droid Serif" w:hAnsi="Droid Serif"/>
          <w:color w:val="000000"/>
          <w:sz w:val="28"/>
          <w:szCs w:val="28"/>
        </w:rPr>
        <w:t xml:space="preserve">“Glitter” shall be defined as a shimmery, plastic material often used in parties, cosmetics, and art. </w:t>
      </w:r>
    </w:p>
    <w:p w:rsidR="00EF45DF" w:rsidRDefault="00EF45DF" w:rsidP="00EF45DF">
      <w:pPr>
        <w:pStyle w:val="NormalWeb"/>
        <w:spacing w:before="0" w:beforeAutospacing="0" w:after="0" w:afterAutospacing="0"/>
      </w:pPr>
      <w:r>
        <w:rPr>
          <w:rFonts w:ascii="Droid Serif" w:hAnsi="Droid Serif"/>
          <w:b/>
          <w:bCs/>
          <w:color w:val="000000"/>
          <w:sz w:val="28"/>
          <w:szCs w:val="28"/>
        </w:rPr>
        <w:t xml:space="preserve">Section 3. </w:t>
      </w:r>
      <w:r>
        <w:rPr>
          <w:rFonts w:ascii="Droid Serif" w:hAnsi="Droid Serif"/>
          <w:color w:val="000000"/>
          <w:sz w:val="28"/>
          <w:szCs w:val="28"/>
        </w:rPr>
        <w:t>The US Department of Homeland Environmental security shall be created and tasked with enforcing environmental legislation.</w:t>
      </w:r>
    </w:p>
    <w:p w:rsidR="00EF45DF" w:rsidRDefault="00EF45DF" w:rsidP="00EF45DF">
      <w:pPr>
        <w:pStyle w:val="NormalWeb"/>
        <w:spacing w:before="0" w:beforeAutospacing="0" w:after="0" w:afterAutospacing="0"/>
      </w:pPr>
      <w:r>
        <w:rPr>
          <w:rFonts w:ascii="Droid Serif" w:hAnsi="Droid Serif"/>
          <w:b/>
          <w:bCs/>
          <w:color w:val="000000"/>
          <w:sz w:val="28"/>
          <w:szCs w:val="28"/>
        </w:rPr>
        <w:t xml:space="preserve">Section 4. </w:t>
      </w:r>
      <w:r>
        <w:rPr>
          <w:rFonts w:ascii="Droid Serif" w:hAnsi="Droid Serif"/>
          <w:color w:val="000000"/>
          <w:sz w:val="28"/>
          <w:szCs w:val="28"/>
        </w:rPr>
        <w:t>This legislation shall go into effect Exactly 2 months after passage. Funding shall be allocated in that timeframe.</w:t>
      </w:r>
    </w:p>
    <w:p w:rsidR="00EF45DF" w:rsidRDefault="00EF45DF" w:rsidP="00EF45DF">
      <w:pPr>
        <w:pStyle w:val="NormalWeb"/>
        <w:spacing w:before="0" w:beforeAutospacing="0" w:after="0" w:afterAutospacing="0"/>
      </w:pPr>
      <w:r>
        <w:rPr>
          <w:rFonts w:ascii="Droid Serif" w:hAnsi="Droid Serif"/>
          <w:b/>
          <w:bCs/>
          <w:color w:val="000000"/>
          <w:sz w:val="28"/>
          <w:szCs w:val="28"/>
        </w:rPr>
        <w:t xml:space="preserve">Section 5. </w:t>
      </w:r>
      <w:r>
        <w:rPr>
          <w:rFonts w:ascii="Droid Serif" w:hAnsi="Droid Serif"/>
          <w:color w:val="000000"/>
          <w:sz w:val="28"/>
          <w:szCs w:val="28"/>
        </w:rPr>
        <w:t xml:space="preserve">All laws in conflict with this legislation are hereby declared null and void. </w:t>
      </w:r>
    </w:p>
    <w:p w:rsidR="00EF45DF" w:rsidRDefault="00EF45DF" w:rsidP="00EF45DF">
      <w:pPr>
        <w:spacing w:after="240"/>
      </w:pPr>
    </w:p>
    <w:p w:rsidR="00EF45DF" w:rsidRDefault="00EF45DF" w:rsidP="00EF45DF">
      <w:pPr>
        <w:pStyle w:val="NormalWeb"/>
        <w:spacing w:before="0" w:beforeAutospacing="0" w:after="0" w:afterAutospacing="0"/>
      </w:pPr>
      <w:r>
        <w:rPr>
          <w:rFonts w:ascii="Droid Serif" w:hAnsi="Droid Serif"/>
          <w:color w:val="000000"/>
          <w:sz w:val="28"/>
          <w:szCs w:val="28"/>
        </w:rPr>
        <w:t>Submitted by Dowling Catholic High School</w:t>
      </w:r>
    </w:p>
    <w:p w:rsidR="00EF45DF" w:rsidRDefault="00EF45DF">
      <w:r>
        <w:br w:type="page"/>
      </w:r>
    </w:p>
    <w:p w:rsidR="001C4BA7" w:rsidRPr="00927EFA" w:rsidRDefault="001C4BA7" w:rsidP="001C4BA7">
      <w:pPr>
        <w:spacing w:after="0" w:line="240" w:lineRule="auto"/>
        <w:ind w:firstLine="720"/>
        <w:jc w:val="center"/>
        <w:rPr>
          <w:rFonts w:ascii="Times New Roman" w:eastAsia="Times New Roman" w:hAnsi="Times New Roman" w:cs="Times New Roman"/>
          <w:sz w:val="24"/>
          <w:szCs w:val="24"/>
        </w:rPr>
      </w:pPr>
      <w:r w:rsidRPr="00927EFA">
        <w:rPr>
          <w:rFonts w:ascii="Arial" w:eastAsia="Times New Roman" w:hAnsi="Arial" w:cs="Arial"/>
          <w:b/>
          <w:bCs/>
          <w:color w:val="000000"/>
          <w:sz w:val="28"/>
          <w:szCs w:val="28"/>
        </w:rPr>
        <w:lastRenderedPageBreak/>
        <w:t xml:space="preserve">A Bill to Legalize Physician Assisted Suicide to </w:t>
      </w:r>
    </w:p>
    <w:p w:rsidR="001C4BA7" w:rsidRPr="00927EFA" w:rsidRDefault="001C4BA7" w:rsidP="001C4BA7">
      <w:pPr>
        <w:spacing w:after="0" w:line="240" w:lineRule="auto"/>
        <w:ind w:firstLine="720"/>
        <w:jc w:val="center"/>
        <w:rPr>
          <w:rFonts w:ascii="Times New Roman" w:eastAsia="Times New Roman" w:hAnsi="Times New Roman" w:cs="Times New Roman"/>
          <w:sz w:val="24"/>
          <w:szCs w:val="24"/>
        </w:rPr>
      </w:pPr>
      <w:r w:rsidRPr="00927EFA">
        <w:rPr>
          <w:rFonts w:ascii="Arial" w:eastAsia="Times New Roman" w:hAnsi="Arial" w:cs="Arial"/>
          <w:b/>
          <w:bCs/>
          <w:color w:val="000000"/>
          <w:sz w:val="28"/>
          <w:szCs w:val="28"/>
        </w:rPr>
        <w:t>Allow Dying with Dignity</w:t>
      </w:r>
    </w:p>
    <w:p w:rsidR="001C4BA7" w:rsidRPr="00927EFA" w:rsidRDefault="001C4BA7" w:rsidP="001C4BA7">
      <w:pPr>
        <w:spacing w:after="240" w:line="240" w:lineRule="auto"/>
        <w:rPr>
          <w:rFonts w:ascii="Times New Roman" w:eastAsia="Times New Roman" w:hAnsi="Times New Roman" w:cs="Times New Roman"/>
          <w:sz w:val="24"/>
          <w:szCs w:val="24"/>
        </w:rPr>
      </w:pP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color w:val="000000"/>
          <w:sz w:val="24"/>
          <w:szCs w:val="24"/>
        </w:rPr>
        <w:t xml:space="preserve">BE IT ENACTED BY THE CONGRESS HERE ASSEMBLED THAT: </w:t>
      </w: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b/>
          <w:bCs/>
          <w:color w:val="000000"/>
          <w:sz w:val="24"/>
          <w:szCs w:val="24"/>
        </w:rPr>
        <w:t>SECTION 1.  </w:t>
      </w:r>
      <w:r w:rsidRPr="00927EFA">
        <w:rPr>
          <w:rFonts w:ascii="Arial" w:eastAsia="Times New Roman" w:hAnsi="Arial" w:cs="Arial"/>
          <w:color w:val="000000"/>
          <w:sz w:val="24"/>
          <w:szCs w:val="24"/>
        </w:rPr>
        <w:t>A terminally ill or crippled person will be able to request an aid-in-dying</w:t>
      </w:r>
    </w:p>
    <w:p w:rsidR="001C4BA7" w:rsidRPr="00927EFA" w:rsidRDefault="001C4BA7" w:rsidP="001C4BA7">
      <w:pPr>
        <w:spacing w:after="0" w:line="240" w:lineRule="auto"/>
        <w:ind w:left="720" w:firstLine="720"/>
        <w:rPr>
          <w:rFonts w:ascii="Times New Roman" w:eastAsia="Times New Roman" w:hAnsi="Times New Roman" w:cs="Times New Roman"/>
          <w:sz w:val="24"/>
          <w:szCs w:val="24"/>
        </w:rPr>
      </w:pPr>
      <w:r w:rsidRPr="00927EFA">
        <w:rPr>
          <w:rFonts w:ascii="Arial" w:eastAsia="Times New Roman" w:hAnsi="Arial" w:cs="Arial"/>
          <w:color w:val="000000"/>
          <w:sz w:val="24"/>
          <w:szCs w:val="24"/>
        </w:rPr>
        <w:t xml:space="preserve">medication from said person’s physician. </w:t>
      </w: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b/>
          <w:bCs/>
          <w:color w:val="000000"/>
          <w:sz w:val="24"/>
          <w:szCs w:val="24"/>
        </w:rPr>
        <w:t>SECTION 2.  </w:t>
      </w:r>
      <w:r w:rsidRPr="00927EFA">
        <w:rPr>
          <w:rFonts w:ascii="Arial" w:eastAsia="Times New Roman" w:hAnsi="Arial" w:cs="Arial"/>
          <w:color w:val="000000"/>
          <w:sz w:val="24"/>
          <w:szCs w:val="24"/>
        </w:rPr>
        <w:t xml:space="preserve">Physician will be defined as a Doctor of Medicine (M.D.) or Doctor of </w:t>
      </w:r>
    </w:p>
    <w:p w:rsidR="001C4BA7" w:rsidRPr="00927EFA" w:rsidRDefault="001C4BA7" w:rsidP="001C4BA7">
      <w:pPr>
        <w:spacing w:after="0" w:line="240" w:lineRule="auto"/>
        <w:ind w:left="1440"/>
        <w:rPr>
          <w:rFonts w:ascii="Times New Roman" w:eastAsia="Times New Roman" w:hAnsi="Times New Roman" w:cs="Times New Roman"/>
          <w:sz w:val="24"/>
          <w:szCs w:val="24"/>
        </w:rPr>
      </w:pPr>
      <w:r w:rsidRPr="00927EFA">
        <w:rPr>
          <w:rFonts w:ascii="Arial" w:eastAsia="Times New Roman" w:hAnsi="Arial" w:cs="Arial"/>
          <w:color w:val="000000"/>
          <w:sz w:val="24"/>
          <w:szCs w:val="24"/>
        </w:rPr>
        <w:t xml:space="preserve">Osteopathy (D.O.) who is properly licensed to practice medicine in the state of Iowa. </w:t>
      </w: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b/>
          <w:bCs/>
          <w:color w:val="000000"/>
          <w:sz w:val="24"/>
          <w:szCs w:val="24"/>
        </w:rPr>
        <w:t xml:space="preserve">SECTION 3. </w:t>
      </w:r>
      <w:r w:rsidRPr="00927EFA">
        <w:rPr>
          <w:rFonts w:ascii="Arial" w:eastAsia="Times New Roman" w:hAnsi="Arial" w:cs="Arial"/>
          <w:color w:val="000000"/>
          <w:sz w:val="24"/>
          <w:szCs w:val="24"/>
        </w:rPr>
        <w:t xml:space="preserve">The US Department of Health and Human Services (HHS) will enforce and </w:t>
      </w:r>
    </w:p>
    <w:p w:rsidR="001C4BA7" w:rsidRPr="00927EFA" w:rsidRDefault="001C4BA7" w:rsidP="001C4BA7">
      <w:pPr>
        <w:spacing w:after="0" w:line="240" w:lineRule="auto"/>
        <w:ind w:left="1440"/>
        <w:rPr>
          <w:rFonts w:ascii="Times New Roman" w:eastAsia="Times New Roman" w:hAnsi="Times New Roman" w:cs="Times New Roman"/>
          <w:sz w:val="24"/>
          <w:szCs w:val="24"/>
        </w:rPr>
      </w:pPr>
      <w:r w:rsidRPr="00927EFA">
        <w:rPr>
          <w:rFonts w:ascii="Arial" w:eastAsia="Times New Roman" w:hAnsi="Arial" w:cs="Arial"/>
          <w:color w:val="000000"/>
          <w:sz w:val="24"/>
          <w:szCs w:val="24"/>
        </w:rPr>
        <w:t xml:space="preserve">supervise the implementation of this bill and perform a review of each hospital in Iowa once a month in review of this law. </w:t>
      </w:r>
    </w:p>
    <w:p w:rsidR="001C4BA7" w:rsidRPr="00927EFA" w:rsidRDefault="001C4BA7" w:rsidP="001C4BA7">
      <w:pPr>
        <w:numPr>
          <w:ilvl w:val="0"/>
          <w:numId w:val="3"/>
        </w:numPr>
        <w:spacing w:after="0" w:line="240" w:lineRule="auto"/>
        <w:textAlignment w:val="baseline"/>
        <w:rPr>
          <w:rFonts w:ascii="Arial" w:eastAsia="Times New Roman" w:hAnsi="Arial" w:cs="Arial"/>
          <w:color w:val="000000"/>
          <w:sz w:val="24"/>
          <w:szCs w:val="24"/>
        </w:rPr>
      </w:pPr>
      <w:r w:rsidRPr="00927EFA">
        <w:rPr>
          <w:rFonts w:ascii="Arial" w:eastAsia="Times New Roman" w:hAnsi="Arial" w:cs="Arial"/>
          <w:color w:val="000000"/>
          <w:sz w:val="24"/>
          <w:szCs w:val="24"/>
        </w:rPr>
        <w:t xml:space="preserve">The patient in question must make two oral and written requests, at least 15 days apart, directly to the attending physician. </w:t>
      </w:r>
    </w:p>
    <w:p w:rsidR="001C4BA7" w:rsidRPr="00927EFA" w:rsidRDefault="001C4BA7" w:rsidP="001C4BA7">
      <w:pPr>
        <w:numPr>
          <w:ilvl w:val="0"/>
          <w:numId w:val="3"/>
        </w:numPr>
        <w:spacing w:after="0" w:line="240" w:lineRule="auto"/>
        <w:textAlignment w:val="baseline"/>
        <w:rPr>
          <w:rFonts w:ascii="Arial" w:eastAsia="Times New Roman" w:hAnsi="Arial" w:cs="Arial"/>
          <w:color w:val="000000"/>
          <w:sz w:val="24"/>
          <w:szCs w:val="24"/>
        </w:rPr>
      </w:pPr>
      <w:r w:rsidRPr="00927EFA">
        <w:rPr>
          <w:rFonts w:ascii="Arial" w:eastAsia="Times New Roman" w:hAnsi="Arial" w:cs="Arial"/>
          <w:color w:val="000000"/>
          <w:sz w:val="24"/>
          <w:szCs w:val="24"/>
        </w:rPr>
        <w:t>All participation in this physician assisted suicide must be voluntary, and must never be without the patient’s direct consent.</w:t>
      </w:r>
    </w:p>
    <w:p w:rsidR="001C4BA7" w:rsidRPr="00927EFA" w:rsidRDefault="001C4BA7" w:rsidP="001C4BA7">
      <w:pPr>
        <w:numPr>
          <w:ilvl w:val="0"/>
          <w:numId w:val="3"/>
        </w:numPr>
        <w:spacing w:after="0" w:line="240" w:lineRule="auto"/>
        <w:textAlignment w:val="baseline"/>
        <w:rPr>
          <w:rFonts w:ascii="Arial" w:eastAsia="Times New Roman" w:hAnsi="Arial" w:cs="Arial"/>
          <w:color w:val="000000"/>
          <w:sz w:val="24"/>
          <w:szCs w:val="24"/>
        </w:rPr>
      </w:pPr>
      <w:r w:rsidRPr="00927EFA">
        <w:rPr>
          <w:rFonts w:ascii="Arial" w:eastAsia="Times New Roman" w:hAnsi="Arial" w:cs="Arial"/>
          <w:color w:val="000000"/>
          <w:sz w:val="24"/>
          <w:szCs w:val="24"/>
        </w:rPr>
        <w:t xml:space="preserve">The attending physician will decide whether the patient is </w:t>
      </w:r>
      <w:proofErr w:type="spellStart"/>
      <w:r w:rsidRPr="00927EFA">
        <w:rPr>
          <w:rFonts w:ascii="Arial" w:eastAsia="Times New Roman" w:hAnsi="Arial" w:cs="Arial"/>
          <w:color w:val="000000"/>
          <w:sz w:val="24"/>
          <w:szCs w:val="24"/>
        </w:rPr>
        <w:t>eligable</w:t>
      </w:r>
      <w:proofErr w:type="spellEnd"/>
      <w:r w:rsidRPr="00927EFA">
        <w:rPr>
          <w:rFonts w:ascii="Arial" w:eastAsia="Times New Roman" w:hAnsi="Arial" w:cs="Arial"/>
          <w:color w:val="000000"/>
          <w:sz w:val="24"/>
          <w:szCs w:val="24"/>
        </w:rPr>
        <w:t xml:space="preserve"> for the aid-in-dying medication, but his or her decision can be bypassed with congressional authority. </w:t>
      </w: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b/>
          <w:bCs/>
          <w:color w:val="000000"/>
          <w:sz w:val="24"/>
          <w:szCs w:val="24"/>
        </w:rPr>
        <w:t>SECTION 4.</w:t>
      </w:r>
      <w:r w:rsidRPr="00927EFA">
        <w:rPr>
          <w:rFonts w:ascii="Arial" w:eastAsia="Times New Roman" w:hAnsi="Arial" w:cs="Arial"/>
          <w:color w:val="000000"/>
          <w:sz w:val="24"/>
          <w:szCs w:val="24"/>
        </w:rPr>
        <w:t xml:space="preserve"> This bill will be enacted ninety days after the adjournment of this assembly.</w:t>
      </w:r>
    </w:p>
    <w:p w:rsidR="001C4BA7" w:rsidRPr="00927EFA" w:rsidRDefault="001C4BA7" w:rsidP="001C4BA7">
      <w:pPr>
        <w:spacing w:after="0" w:line="240" w:lineRule="auto"/>
        <w:rPr>
          <w:rFonts w:ascii="Times New Roman" w:eastAsia="Times New Roman" w:hAnsi="Times New Roman" w:cs="Times New Roman"/>
          <w:sz w:val="24"/>
          <w:szCs w:val="24"/>
        </w:rPr>
      </w:pPr>
      <w:r w:rsidRPr="00927EFA">
        <w:rPr>
          <w:rFonts w:ascii="Arial" w:eastAsia="Times New Roman" w:hAnsi="Arial" w:cs="Arial"/>
          <w:b/>
          <w:bCs/>
          <w:color w:val="000000"/>
          <w:sz w:val="24"/>
          <w:szCs w:val="24"/>
        </w:rPr>
        <w:t xml:space="preserve">SECTION 5. </w:t>
      </w:r>
      <w:r w:rsidRPr="00927EFA">
        <w:rPr>
          <w:rFonts w:ascii="Arial" w:eastAsia="Times New Roman" w:hAnsi="Arial" w:cs="Arial"/>
          <w:color w:val="000000"/>
          <w:sz w:val="24"/>
          <w:szCs w:val="24"/>
        </w:rPr>
        <w:t xml:space="preserve">All laws in conflict with this legislation are hereby declared null and void. </w:t>
      </w:r>
    </w:p>
    <w:p w:rsidR="001C4BA7" w:rsidRDefault="001C4BA7" w:rsidP="001C4BA7"/>
    <w:p w:rsidR="001C4BA7" w:rsidRDefault="001C4BA7" w:rsidP="001C4BA7">
      <w:r>
        <w:t xml:space="preserve">Humbly Submitted by Muscatine High School </w:t>
      </w:r>
    </w:p>
    <w:p w:rsidR="001C4BA7" w:rsidRDefault="001C4BA7">
      <w:r>
        <w:br w:type="page"/>
      </w:r>
    </w:p>
    <w:p w:rsidR="001C4BA7" w:rsidRPr="00FE3C33" w:rsidRDefault="001C4BA7" w:rsidP="001C4BA7">
      <w:pPr>
        <w:spacing w:after="0" w:line="240" w:lineRule="auto"/>
        <w:ind w:left="1440"/>
        <w:rPr>
          <w:rFonts w:ascii="Times New Roman" w:eastAsia="Times New Roman" w:hAnsi="Times New Roman" w:cs="Times New Roman"/>
          <w:sz w:val="24"/>
          <w:szCs w:val="24"/>
        </w:rPr>
      </w:pPr>
      <w:r w:rsidRPr="00FE3C33">
        <w:rPr>
          <w:rFonts w:ascii="Arial" w:eastAsia="Times New Roman" w:hAnsi="Arial" w:cs="Arial"/>
          <w:color w:val="000000"/>
        </w:rPr>
        <w:lastRenderedPageBreak/>
        <w:t xml:space="preserve">A BILL TO NEVER LET TRUMP HAPPEN AGAIN </w:t>
      </w:r>
    </w:p>
    <w:p w:rsidR="001C4BA7" w:rsidRPr="00FE3C33" w:rsidRDefault="001C4BA7" w:rsidP="001C4BA7">
      <w:pPr>
        <w:spacing w:after="0" w:line="240" w:lineRule="auto"/>
        <w:rPr>
          <w:rFonts w:ascii="Times New Roman" w:eastAsia="Times New Roman" w:hAnsi="Times New Roman" w:cs="Times New Roman"/>
          <w:sz w:val="24"/>
          <w:szCs w:val="24"/>
        </w:rPr>
      </w:pPr>
    </w:p>
    <w:p w:rsidR="001C4BA7" w:rsidRDefault="001C4BA7" w:rsidP="001C4BA7">
      <w:pPr>
        <w:spacing w:after="0" w:line="240" w:lineRule="auto"/>
        <w:rPr>
          <w:rFonts w:ascii="Arial" w:eastAsia="Times New Roman" w:hAnsi="Arial" w:cs="Arial"/>
          <w:color w:val="000000"/>
        </w:rPr>
      </w:pPr>
      <w:r w:rsidRPr="00FE3C33">
        <w:rPr>
          <w:rFonts w:ascii="Arial" w:eastAsia="Times New Roman" w:hAnsi="Arial" w:cs="Arial"/>
          <w:color w:val="000000"/>
        </w:rPr>
        <w:t xml:space="preserve">Be it enacted by the congress here assembled that: </w:t>
      </w:r>
    </w:p>
    <w:p w:rsidR="001C4BA7" w:rsidRPr="00FE3C33" w:rsidRDefault="001C4BA7" w:rsidP="001C4BA7">
      <w:pPr>
        <w:spacing w:after="0" w:line="240" w:lineRule="auto"/>
        <w:rPr>
          <w:rFonts w:ascii="Times New Roman" w:eastAsia="Times New Roman" w:hAnsi="Times New Roman" w:cs="Times New Roman"/>
          <w:sz w:val="24"/>
          <w:szCs w:val="24"/>
        </w:rPr>
      </w:pPr>
    </w:p>
    <w:p w:rsidR="001C4BA7" w:rsidRDefault="001C4BA7" w:rsidP="001C4BA7">
      <w:pPr>
        <w:spacing w:after="0" w:line="240" w:lineRule="auto"/>
        <w:rPr>
          <w:rFonts w:ascii="Arial" w:eastAsia="Times New Roman" w:hAnsi="Arial" w:cs="Arial"/>
          <w:color w:val="000000"/>
        </w:rPr>
      </w:pPr>
      <w:r w:rsidRPr="00FE3C33">
        <w:rPr>
          <w:rFonts w:ascii="Arial" w:eastAsia="Times New Roman" w:hAnsi="Arial" w:cs="Arial"/>
          <w:color w:val="000000"/>
        </w:rPr>
        <w:t xml:space="preserve">Section 1: The Electoral College will be disabled and the General Population will decide the leaders of the United States. </w:t>
      </w:r>
    </w:p>
    <w:p w:rsidR="001C4BA7" w:rsidRPr="00FE3C33" w:rsidRDefault="001C4BA7" w:rsidP="001C4BA7">
      <w:pPr>
        <w:spacing w:after="0" w:line="240" w:lineRule="auto"/>
        <w:rPr>
          <w:rFonts w:ascii="Times New Roman" w:eastAsia="Times New Roman" w:hAnsi="Times New Roman" w:cs="Times New Roman"/>
          <w:sz w:val="24"/>
          <w:szCs w:val="24"/>
        </w:rPr>
      </w:pPr>
    </w:p>
    <w:p w:rsidR="001C4BA7" w:rsidRPr="00FE3C33" w:rsidRDefault="001C4BA7" w:rsidP="001C4BA7">
      <w:pPr>
        <w:spacing w:after="0" w:line="240" w:lineRule="auto"/>
        <w:rPr>
          <w:rFonts w:ascii="Times New Roman" w:eastAsia="Times New Roman" w:hAnsi="Times New Roman" w:cs="Times New Roman"/>
          <w:sz w:val="24"/>
          <w:szCs w:val="24"/>
        </w:rPr>
      </w:pPr>
      <w:r w:rsidRPr="00FE3C33">
        <w:rPr>
          <w:rFonts w:ascii="Arial" w:eastAsia="Times New Roman" w:hAnsi="Arial" w:cs="Arial"/>
          <w:color w:val="000000"/>
        </w:rPr>
        <w:t xml:space="preserve">Section 2: The General Population will be defined as all citizens of the United States eligible to vote. The General Population will be defined as </w:t>
      </w:r>
      <w:proofErr w:type="gramStart"/>
      <w:r w:rsidRPr="00FE3C33">
        <w:rPr>
          <w:rFonts w:ascii="Arial" w:eastAsia="Times New Roman" w:hAnsi="Arial" w:cs="Arial"/>
          <w:color w:val="000000"/>
        </w:rPr>
        <w:t>a person eighteen years of age</w:t>
      </w:r>
      <w:proofErr w:type="gramEnd"/>
      <w:r w:rsidRPr="00FE3C33">
        <w:rPr>
          <w:rFonts w:ascii="Arial" w:eastAsia="Times New Roman" w:hAnsi="Arial" w:cs="Arial"/>
          <w:color w:val="000000"/>
        </w:rPr>
        <w:t xml:space="preserve">. </w:t>
      </w:r>
    </w:p>
    <w:p w:rsidR="001C4BA7" w:rsidRDefault="001C4BA7" w:rsidP="001C4BA7">
      <w:pPr>
        <w:spacing w:after="0" w:line="240" w:lineRule="auto"/>
        <w:rPr>
          <w:rFonts w:ascii="Arial" w:eastAsia="Times New Roman" w:hAnsi="Arial" w:cs="Arial"/>
          <w:color w:val="000000"/>
        </w:rPr>
      </w:pPr>
    </w:p>
    <w:p w:rsidR="001C4BA7" w:rsidRPr="00FE3C33" w:rsidRDefault="001C4BA7" w:rsidP="001C4BA7">
      <w:pPr>
        <w:spacing w:after="0" w:line="240" w:lineRule="auto"/>
        <w:rPr>
          <w:rFonts w:ascii="Arial" w:eastAsia="Times New Roman" w:hAnsi="Arial" w:cs="Arial"/>
          <w:color w:val="000000"/>
        </w:rPr>
      </w:pPr>
      <w:r w:rsidRPr="00FE3C33">
        <w:rPr>
          <w:rFonts w:ascii="Arial" w:eastAsia="Times New Roman" w:hAnsi="Arial" w:cs="Arial"/>
          <w:color w:val="000000"/>
        </w:rPr>
        <w:t>Section 3:</w:t>
      </w:r>
    </w:p>
    <w:p w:rsidR="001C4BA7" w:rsidRPr="00FE3C33" w:rsidRDefault="001C4BA7" w:rsidP="001C4BA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This</w:t>
      </w:r>
      <w:r w:rsidRPr="00FE3C33">
        <w:rPr>
          <w:rFonts w:ascii="Arial" w:eastAsia="Times New Roman" w:hAnsi="Arial" w:cs="Arial"/>
          <w:color w:val="000000"/>
        </w:rPr>
        <w:t xml:space="preserve"> bill </w:t>
      </w:r>
      <w:r>
        <w:rPr>
          <w:rFonts w:ascii="Arial" w:eastAsia="Times New Roman" w:hAnsi="Arial" w:cs="Arial"/>
          <w:color w:val="000000"/>
        </w:rPr>
        <w:t xml:space="preserve">will </w:t>
      </w:r>
      <w:r w:rsidRPr="00FE3C33">
        <w:rPr>
          <w:rFonts w:ascii="Arial" w:eastAsia="Times New Roman" w:hAnsi="Arial" w:cs="Arial"/>
          <w:color w:val="000000"/>
        </w:rPr>
        <w:t xml:space="preserve">disable the Electoral College. It would require a constitutional amendment. </w:t>
      </w:r>
    </w:p>
    <w:p w:rsidR="001C4BA7" w:rsidRPr="00FE3C33" w:rsidRDefault="001C4BA7" w:rsidP="001C4BA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FE3C33">
        <w:rPr>
          <w:rFonts w:ascii="Arial" w:eastAsia="Times New Roman" w:hAnsi="Arial" w:cs="Arial"/>
          <w:color w:val="000000"/>
        </w:rPr>
        <w:t>hirty-eight out of the fifty states would need to approve this for</w:t>
      </w:r>
      <w:r>
        <w:rPr>
          <w:rFonts w:ascii="Arial" w:eastAsia="Times New Roman" w:hAnsi="Arial" w:cs="Arial"/>
          <w:color w:val="000000"/>
        </w:rPr>
        <w:t xml:space="preserve"> it</w:t>
      </w:r>
      <w:r w:rsidRPr="00FE3C33">
        <w:rPr>
          <w:rFonts w:ascii="Arial" w:eastAsia="Times New Roman" w:hAnsi="Arial" w:cs="Arial"/>
          <w:color w:val="000000"/>
        </w:rPr>
        <w:t xml:space="preserve"> to be set in place. </w:t>
      </w:r>
    </w:p>
    <w:p w:rsidR="001C4BA7" w:rsidRPr="00FE3C33" w:rsidRDefault="001C4BA7" w:rsidP="001C4BA7">
      <w:pPr>
        <w:numPr>
          <w:ilvl w:val="0"/>
          <w:numId w:val="4"/>
        </w:numPr>
        <w:spacing w:after="0" w:line="240" w:lineRule="auto"/>
        <w:textAlignment w:val="baseline"/>
        <w:rPr>
          <w:rFonts w:ascii="Arial" w:eastAsia="Times New Roman" w:hAnsi="Arial" w:cs="Arial"/>
          <w:color w:val="000000"/>
        </w:rPr>
      </w:pPr>
      <w:r w:rsidRPr="00FE3C33">
        <w:rPr>
          <w:rFonts w:ascii="Arial" w:eastAsia="Times New Roman" w:hAnsi="Arial" w:cs="Arial"/>
          <w:color w:val="000000"/>
        </w:rPr>
        <w:t xml:space="preserve">In the next election, the general population vote will be widely broadcasted, similar as to how the Electoral College was broadcasted in the 2016 election. </w:t>
      </w:r>
    </w:p>
    <w:p w:rsidR="001C4BA7" w:rsidRDefault="001C4BA7" w:rsidP="001C4BA7">
      <w:pPr>
        <w:spacing w:after="0" w:line="240" w:lineRule="auto"/>
        <w:rPr>
          <w:rFonts w:ascii="Arial" w:eastAsia="Times New Roman" w:hAnsi="Arial" w:cs="Arial"/>
          <w:color w:val="000000"/>
        </w:rPr>
      </w:pPr>
    </w:p>
    <w:p w:rsidR="001C4BA7" w:rsidRPr="00FE3C33" w:rsidRDefault="001C4BA7" w:rsidP="001C4BA7">
      <w:pPr>
        <w:spacing w:after="0" w:line="240" w:lineRule="auto"/>
        <w:rPr>
          <w:rFonts w:ascii="Times New Roman" w:eastAsia="Times New Roman" w:hAnsi="Times New Roman" w:cs="Times New Roman"/>
          <w:sz w:val="24"/>
          <w:szCs w:val="24"/>
        </w:rPr>
      </w:pPr>
      <w:r w:rsidRPr="00FE3C33">
        <w:rPr>
          <w:rFonts w:ascii="Arial" w:eastAsia="Times New Roman" w:hAnsi="Arial" w:cs="Arial"/>
          <w:color w:val="000000"/>
        </w:rPr>
        <w:t xml:space="preserve">Section 4: When this bill passes it will be put into motion on January 1, 2018. </w:t>
      </w:r>
    </w:p>
    <w:p w:rsidR="001C4BA7" w:rsidRDefault="001C4BA7" w:rsidP="001C4BA7">
      <w:pPr>
        <w:spacing w:after="0" w:line="240" w:lineRule="auto"/>
        <w:rPr>
          <w:rFonts w:ascii="Arial" w:eastAsia="Times New Roman" w:hAnsi="Arial" w:cs="Arial"/>
          <w:color w:val="000000"/>
        </w:rPr>
      </w:pPr>
    </w:p>
    <w:p w:rsidR="001C4BA7" w:rsidRDefault="001C4BA7" w:rsidP="001C4BA7">
      <w:pPr>
        <w:spacing w:after="0" w:line="240" w:lineRule="auto"/>
        <w:rPr>
          <w:rFonts w:ascii="Arial" w:eastAsia="Times New Roman" w:hAnsi="Arial" w:cs="Arial"/>
          <w:color w:val="000000"/>
        </w:rPr>
      </w:pPr>
      <w:r w:rsidRPr="00FE3C33">
        <w:rPr>
          <w:rFonts w:ascii="Arial" w:eastAsia="Times New Roman" w:hAnsi="Arial" w:cs="Arial"/>
          <w:color w:val="000000"/>
        </w:rPr>
        <w:t xml:space="preserve">Section 5: All laws in conflict with this legislation are hereby declared null and void. </w:t>
      </w:r>
    </w:p>
    <w:p w:rsidR="001C4BA7" w:rsidRDefault="001C4BA7" w:rsidP="001C4BA7">
      <w:pPr>
        <w:spacing w:after="0" w:line="240" w:lineRule="auto"/>
        <w:rPr>
          <w:rFonts w:ascii="Arial" w:eastAsia="Times New Roman" w:hAnsi="Arial" w:cs="Arial"/>
          <w:color w:val="000000"/>
        </w:rPr>
      </w:pPr>
    </w:p>
    <w:p w:rsidR="001C4BA7" w:rsidRPr="00FE3C33" w:rsidRDefault="001C4BA7" w:rsidP="001C4BA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Humbly submitted by Muscatine High School </w:t>
      </w:r>
    </w:p>
    <w:p w:rsidR="001C4BA7" w:rsidRDefault="001C4BA7" w:rsidP="001C4BA7"/>
    <w:p w:rsidR="001C4BA7" w:rsidRDefault="001C4BA7">
      <w:r>
        <w:br w:type="page"/>
      </w:r>
    </w:p>
    <w:p w:rsidR="001C4BA7" w:rsidRPr="0001222A" w:rsidRDefault="001C4BA7" w:rsidP="001C4BA7">
      <w:pPr>
        <w:spacing w:after="0" w:line="240" w:lineRule="auto"/>
        <w:jc w:val="center"/>
        <w:rPr>
          <w:rFonts w:ascii="Times New Roman" w:eastAsia="Times New Roman" w:hAnsi="Times New Roman" w:cs="Times New Roman"/>
          <w:sz w:val="24"/>
          <w:szCs w:val="24"/>
        </w:rPr>
      </w:pPr>
      <w:r w:rsidRPr="0001222A">
        <w:rPr>
          <w:rFonts w:ascii="Arial" w:eastAsia="Times New Roman" w:hAnsi="Arial" w:cs="Arial"/>
          <w:b/>
          <w:bCs/>
          <w:color w:val="000000"/>
        </w:rPr>
        <w:lastRenderedPageBreak/>
        <w:t>A BILL TO SAVE LIVES</w:t>
      </w:r>
    </w:p>
    <w:p w:rsidR="001C4BA7" w:rsidRPr="0001222A" w:rsidRDefault="001C4BA7" w:rsidP="001C4BA7">
      <w:pPr>
        <w:spacing w:after="0" w:line="240" w:lineRule="auto"/>
        <w:rPr>
          <w:rFonts w:ascii="Times New Roman" w:eastAsia="Times New Roman" w:hAnsi="Times New Roman" w:cs="Times New Roman"/>
          <w:sz w:val="24"/>
          <w:szCs w:val="24"/>
        </w:rPr>
      </w:pP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b/>
          <w:bCs/>
          <w:color w:val="000000"/>
        </w:rPr>
        <w:t>Section 1:</w:t>
      </w:r>
      <w:r w:rsidRPr="0001222A">
        <w:rPr>
          <w:rFonts w:ascii="Arial" w:eastAsia="Times New Roman" w:hAnsi="Arial" w:cs="Arial"/>
          <w:color w:val="000000"/>
        </w:rPr>
        <w:t xml:space="preserve"> All fetuses with a heartbeat will by law not be </w:t>
      </w:r>
      <w:proofErr w:type="spellStart"/>
      <w:r w:rsidRPr="0001222A">
        <w:rPr>
          <w:rFonts w:ascii="Arial" w:eastAsia="Times New Roman" w:hAnsi="Arial" w:cs="Arial"/>
          <w:color w:val="000000"/>
        </w:rPr>
        <w:t>aloud</w:t>
      </w:r>
      <w:proofErr w:type="spellEnd"/>
      <w:r w:rsidRPr="0001222A">
        <w:rPr>
          <w:rFonts w:ascii="Arial" w:eastAsia="Times New Roman" w:hAnsi="Arial" w:cs="Arial"/>
          <w:color w:val="000000"/>
        </w:rPr>
        <w:t xml:space="preserve"> to be aborted no matter how young or old.</w:t>
      </w:r>
    </w:p>
    <w:p w:rsidR="001C4BA7" w:rsidRPr="0001222A" w:rsidRDefault="001C4BA7" w:rsidP="001C4BA7">
      <w:pPr>
        <w:spacing w:after="0" w:line="240" w:lineRule="auto"/>
        <w:rPr>
          <w:rFonts w:ascii="Times New Roman" w:eastAsia="Times New Roman" w:hAnsi="Times New Roman" w:cs="Times New Roman"/>
          <w:sz w:val="24"/>
          <w:szCs w:val="24"/>
        </w:rPr>
      </w:pP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b/>
          <w:bCs/>
          <w:color w:val="000000"/>
        </w:rPr>
        <w:t xml:space="preserve">Section 2: </w:t>
      </w:r>
      <w:r w:rsidRPr="0001222A">
        <w:rPr>
          <w:rFonts w:ascii="Arial" w:eastAsia="Times New Roman" w:hAnsi="Arial" w:cs="Arial"/>
          <w:color w:val="000000"/>
        </w:rPr>
        <w:t xml:space="preserve">A fetus will be defined as a human embryo </w:t>
      </w:r>
    </w:p>
    <w:p w:rsidR="001C4BA7" w:rsidRPr="0001222A" w:rsidRDefault="001C4BA7" w:rsidP="001C4BA7">
      <w:pPr>
        <w:spacing w:after="0" w:line="240" w:lineRule="auto"/>
        <w:rPr>
          <w:rFonts w:ascii="Times New Roman" w:eastAsia="Times New Roman" w:hAnsi="Times New Roman" w:cs="Times New Roman"/>
          <w:sz w:val="24"/>
          <w:szCs w:val="24"/>
        </w:rPr>
      </w:pP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b/>
          <w:bCs/>
          <w:color w:val="000000"/>
        </w:rPr>
        <w:t xml:space="preserve">Section 3: </w:t>
      </w:r>
    </w:p>
    <w:p w:rsidR="001C4BA7" w:rsidRPr="0001222A" w:rsidRDefault="001C4BA7" w:rsidP="001C4BA7">
      <w:pPr>
        <w:numPr>
          <w:ilvl w:val="0"/>
          <w:numId w:val="5"/>
        </w:numPr>
        <w:spacing w:after="0" w:line="240" w:lineRule="auto"/>
        <w:textAlignment w:val="baseline"/>
        <w:rPr>
          <w:rFonts w:ascii="Arial" w:eastAsia="Times New Roman" w:hAnsi="Arial" w:cs="Arial"/>
          <w:color w:val="000000"/>
        </w:rPr>
      </w:pPr>
      <w:r w:rsidRPr="0001222A">
        <w:rPr>
          <w:rFonts w:ascii="Arial" w:eastAsia="Times New Roman" w:hAnsi="Arial" w:cs="Arial"/>
          <w:color w:val="000000"/>
        </w:rPr>
        <w:t xml:space="preserve">The money from federal tax payers, that is currently going to abortion, will be reverted into a new organization called, “New Mothers Help Foundation” (N.M.H.P) that will help fund needs of new mothers. </w:t>
      </w:r>
    </w:p>
    <w:p w:rsidR="001C4BA7" w:rsidRPr="0001222A" w:rsidRDefault="001C4BA7" w:rsidP="001C4BA7">
      <w:pPr>
        <w:numPr>
          <w:ilvl w:val="0"/>
          <w:numId w:val="5"/>
        </w:numPr>
        <w:spacing w:after="0" w:line="240" w:lineRule="auto"/>
        <w:textAlignment w:val="baseline"/>
        <w:rPr>
          <w:rFonts w:ascii="Arial" w:eastAsia="Times New Roman" w:hAnsi="Arial" w:cs="Arial"/>
          <w:color w:val="000000"/>
        </w:rPr>
      </w:pPr>
      <w:r w:rsidRPr="0001222A">
        <w:rPr>
          <w:rFonts w:ascii="Arial" w:eastAsia="Times New Roman" w:hAnsi="Arial" w:cs="Arial"/>
          <w:color w:val="000000"/>
        </w:rPr>
        <w:t xml:space="preserve">N.M.H.P will fund for the food of the new mother and child along with clothing, shelter, education, and other necessities. </w:t>
      </w:r>
    </w:p>
    <w:p w:rsidR="001C4BA7" w:rsidRPr="0001222A" w:rsidRDefault="001C4BA7" w:rsidP="001C4BA7">
      <w:pPr>
        <w:spacing w:after="240" w:line="240" w:lineRule="auto"/>
        <w:rPr>
          <w:rFonts w:ascii="Times New Roman" w:eastAsia="Times New Roman" w:hAnsi="Times New Roman" w:cs="Times New Roman"/>
          <w:sz w:val="24"/>
          <w:szCs w:val="24"/>
        </w:rPr>
      </w:pP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b/>
          <w:bCs/>
          <w:color w:val="000000"/>
        </w:rPr>
        <w:t xml:space="preserve">Section 4- </w:t>
      </w:r>
      <w:r w:rsidRPr="0001222A">
        <w:rPr>
          <w:rFonts w:ascii="Arial" w:eastAsia="Times New Roman" w:hAnsi="Arial" w:cs="Arial"/>
          <w:color w:val="000000"/>
        </w:rPr>
        <w:t xml:space="preserve">This law will be enacted on </w:t>
      </w:r>
      <w:proofErr w:type="spellStart"/>
      <w:r w:rsidRPr="0001222A">
        <w:rPr>
          <w:rFonts w:ascii="Arial" w:eastAsia="Times New Roman" w:hAnsi="Arial" w:cs="Arial"/>
          <w:b/>
          <w:bCs/>
          <w:color w:val="000000"/>
        </w:rPr>
        <w:t>january</w:t>
      </w:r>
      <w:proofErr w:type="spellEnd"/>
      <w:r w:rsidRPr="0001222A">
        <w:rPr>
          <w:rFonts w:ascii="Arial" w:eastAsia="Times New Roman" w:hAnsi="Arial" w:cs="Arial"/>
          <w:b/>
          <w:bCs/>
          <w:color w:val="000000"/>
        </w:rPr>
        <w:t xml:space="preserve"> 2018</w:t>
      </w:r>
    </w:p>
    <w:p w:rsidR="001C4BA7" w:rsidRPr="0001222A" w:rsidRDefault="001C4BA7" w:rsidP="001C4BA7">
      <w:pPr>
        <w:spacing w:after="0" w:line="240" w:lineRule="auto"/>
        <w:rPr>
          <w:rFonts w:ascii="Times New Roman" w:eastAsia="Times New Roman" w:hAnsi="Times New Roman" w:cs="Times New Roman"/>
          <w:sz w:val="24"/>
          <w:szCs w:val="24"/>
        </w:rPr>
      </w:pP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b/>
          <w:bCs/>
          <w:color w:val="000000"/>
        </w:rPr>
        <w:t>Section 5- All laws in conflict with this legislation are hereby declared null and void</w:t>
      </w:r>
    </w:p>
    <w:p w:rsidR="001C4BA7" w:rsidRPr="0001222A" w:rsidRDefault="001C4BA7" w:rsidP="001C4BA7">
      <w:pPr>
        <w:spacing w:after="0" w:line="240" w:lineRule="auto"/>
        <w:rPr>
          <w:rFonts w:ascii="Times New Roman" w:eastAsia="Times New Roman" w:hAnsi="Times New Roman" w:cs="Times New Roman"/>
          <w:sz w:val="24"/>
          <w:szCs w:val="24"/>
        </w:rPr>
      </w:pPr>
      <w:r w:rsidRPr="0001222A">
        <w:rPr>
          <w:rFonts w:ascii="Arial" w:eastAsia="Times New Roman" w:hAnsi="Arial" w:cs="Arial"/>
          <w:color w:val="000000"/>
        </w:rPr>
        <w:t xml:space="preserve"> </w:t>
      </w:r>
    </w:p>
    <w:p w:rsidR="001C4BA7" w:rsidRDefault="001C4BA7" w:rsidP="001C4BA7">
      <w:r>
        <w:t xml:space="preserve">Humbly Submitted by Muscatine High School </w:t>
      </w:r>
    </w:p>
    <w:p w:rsidR="6BCBE277" w:rsidRDefault="6BCBE277">
      <w:bookmarkStart w:id="0" w:name="_GoBack"/>
      <w:bookmarkEnd w:id="0"/>
      <w:r>
        <w:br/>
      </w:r>
    </w:p>
    <w:p w:rsidR="6BCBE277" w:rsidRDefault="6BCBE277" w:rsidP="6BCBE277"/>
    <w:sectPr w:rsidR="6BCBE277" w:rsidSect="000E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0A45"/>
    <w:multiLevelType w:val="hybridMultilevel"/>
    <w:tmpl w:val="F3B6356E"/>
    <w:lvl w:ilvl="0" w:tplc="0A1AF88E">
      <w:start w:val="1"/>
      <w:numFmt w:val="decimal"/>
      <w:lvlText w:val="%1."/>
      <w:lvlJc w:val="left"/>
      <w:pPr>
        <w:ind w:left="720" w:hanging="360"/>
      </w:pPr>
    </w:lvl>
    <w:lvl w:ilvl="1" w:tplc="21B6845E">
      <w:start w:val="1"/>
      <w:numFmt w:val="lowerRoman"/>
      <w:lvlText w:val="%2."/>
      <w:lvlJc w:val="left"/>
      <w:pPr>
        <w:ind w:left="1440" w:hanging="360"/>
      </w:pPr>
    </w:lvl>
    <w:lvl w:ilvl="2" w:tplc="6E24F79A">
      <w:start w:val="1"/>
      <w:numFmt w:val="lowerRoman"/>
      <w:lvlText w:val="%3."/>
      <w:lvlJc w:val="right"/>
      <w:pPr>
        <w:ind w:left="2160" w:hanging="180"/>
      </w:pPr>
    </w:lvl>
    <w:lvl w:ilvl="3" w:tplc="602042CC">
      <w:start w:val="1"/>
      <w:numFmt w:val="decimal"/>
      <w:lvlText w:val="%4."/>
      <w:lvlJc w:val="left"/>
      <w:pPr>
        <w:ind w:left="2880" w:hanging="360"/>
      </w:pPr>
    </w:lvl>
    <w:lvl w:ilvl="4" w:tplc="075CB5E6">
      <w:start w:val="1"/>
      <w:numFmt w:val="lowerLetter"/>
      <w:lvlText w:val="%5."/>
      <w:lvlJc w:val="left"/>
      <w:pPr>
        <w:ind w:left="3600" w:hanging="360"/>
      </w:pPr>
    </w:lvl>
    <w:lvl w:ilvl="5" w:tplc="E000E97E">
      <w:start w:val="1"/>
      <w:numFmt w:val="lowerRoman"/>
      <w:lvlText w:val="%6."/>
      <w:lvlJc w:val="right"/>
      <w:pPr>
        <w:ind w:left="4320" w:hanging="180"/>
      </w:pPr>
    </w:lvl>
    <w:lvl w:ilvl="6" w:tplc="261EA72E">
      <w:start w:val="1"/>
      <w:numFmt w:val="decimal"/>
      <w:lvlText w:val="%7."/>
      <w:lvlJc w:val="left"/>
      <w:pPr>
        <w:ind w:left="5040" w:hanging="360"/>
      </w:pPr>
    </w:lvl>
    <w:lvl w:ilvl="7" w:tplc="0C1CE692">
      <w:start w:val="1"/>
      <w:numFmt w:val="lowerLetter"/>
      <w:lvlText w:val="%8."/>
      <w:lvlJc w:val="left"/>
      <w:pPr>
        <w:ind w:left="5760" w:hanging="360"/>
      </w:pPr>
    </w:lvl>
    <w:lvl w:ilvl="8" w:tplc="152ECCEA">
      <w:start w:val="1"/>
      <w:numFmt w:val="lowerRoman"/>
      <w:lvlText w:val="%9."/>
      <w:lvlJc w:val="right"/>
      <w:pPr>
        <w:ind w:left="6480" w:hanging="180"/>
      </w:pPr>
    </w:lvl>
  </w:abstractNum>
  <w:abstractNum w:abstractNumId="1" w15:restartNumberingAfterBreak="0">
    <w:nsid w:val="6F1678F9"/>
    <w:multiLevelType w:val="hybridMultilevel"/>
    <w:tmpl w:val="7C426E46"/>
    <w:lvl w:ilvl="0" w:tplc="07B039BE">
      <w:start w:val="1"/>
      <w:numFmt w:val="lowerLetter"/>
      <w:lvlText w:val="%1."/>
      <w:lvlJc w:val="left"/>
      <w:pPr>
        <w:ind w:left="720" w:hanging="360"/>
      </w:pPr>
    </w:lvl>
    <w:lvl w:ilvl="1" w:tplc="9CA03BB4">
      <w:start w:val="1"/>
      <w:numFmt w:val="lowerLetter"/>
      <w:lvlText w:val="%2."/>
      <w:lvlJc w:val="left"/>
      <w:pPr>
        <w:ind w:left="1440" w:hanging="360"/>
      </w:pPr>
    </w:lvl>
    <w:lvl w:ilvl="2" w:tplc="F9EC7590">
      <w:start w:val="1"/>
      <w:numFmt w:val="lowerRoman"/>
      <w:lvlText w:val="%3."/>
      <w:lvlJc w:val="right"/>
      <w:pPr>
        <w:ind w:left="2160" w:hanging="180"/>
      </w:pPr>
    </w:lvl>
    <w:lvl w:ilvl="3" w:tplc="828EED10">
      <w:start w:val="1"/>
      <w:numFmt w:val="decimal"/>
      <w:lvlText w:val="%4."/>
      <w:lvlJc w:val="left"/>
      <w:pPr>
        <w:ind w:left="2880" w:hanging="360"/>
      </w:pPr>
    </w:lvl>
    <w:lvl w:ilvl="4" w:tplc="41DAA9D2">
      <w:start w:val="1"/>
      <w:numFmt w:val="lowerLetter"/>
      <w:lvlText w:val="%5."/>
      <w:lvlJc w:val="left"/>
      <w:pPr>
        <w:ind w:left="3600" w:hanging="360"/>
      </w:pPr>
    </w:lvl>
    <w:lvl w:ilvl="5" w:tplc="5A9EF4AA">
      <w:start w:val="1"/>
      <w:numFmt w:val="lowerRoman"/>
      <w:lvlText w:val="%6."/>
      <w:lvlJc w:val="right"/>
      <w:pPr>
        <w:ind w:left="4320" w:hanging="180"/>
      </w:pPr>
    </w:lvl>
    <w:lvl w:ilvl="6" w:tplc="E946C422">
      <w:start w:val="1"/>
      <w:numFmt w:val="decimal"/>
      <w:lvlText w:val="%7."/>
      <w:lvlJc w:val="left"/>
      <w:pPr>
        <w:ind w:left="5040" w:hanging="360"/>
      </w:pPr>
    </w:lvl>
    <w:lvl w:ilvl="7" w:tplc="019AD68E">
      <w:start w:val="1"/>
      <w:numFmt w:val="lowerLetter"/>
      <w:lvlText w:val="%8."/>
      <w:lvlJc w:val="left"/>
      <w:pPr>
        <w:ind w:left="5760" w:hanging="360"/>
      </w:pPr>
    </w:lvl>
    <w:lvl w:ilvl="8" w:tplc="AC7A6796">
      <w:start w:val="1"/>
      <w:numFmt w:val="lowerRoman"/>
      <w:lvlText w:val="%9."/>
      <w:lvlJc w:val="right"/>
      <w:pPr>
        <w:ind w:left="6480" w:hanging="180"/>
      </w:pPr>
    </w:lvl>
  </w:abstractNum>
  <w:abstractNum w:abstractNumId="2" w15:restartNumberingAfterBreak="0">
    <w:nsid w:val="6F9C71F1"/>
    <w:multiLevelType w:val="multilevel"/>
    <w:tmpl w:val="1188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AE3838"/>
    <w:multiLevelType w:val="multilevel"/>
    <w:tmpl w:val="082C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EF6477"/>
    <w:multiLevelType w:val="multilevel"/>
    <w:tmpl w:val="E966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upperLetter"/>
        <w:lvlText w:val="%1."/>
        <w:lvlJc w:val="left"/>
      </w:lvl>
    </w:lvlOverride>
  </w:num>
  <w:num w:numId="4">
    <w:abstractNumId w:val="3"/>
    <w:lvlOverride w:ilvl="0">
      <w:lvl w:ilvl="0">
        <w:numFmt w:val="upperLetter"/>
        <w:lvlText w:val="%1."/>
        <w:lvlJc w:val="left"/>
      </w:lvl>
    </w:lvlOverride>
  </w:num>
  <w:num w:numId="5">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CBE277"/>
    <w:rsid w:val="000E5180"/>
    <w:rsid w:val="001C4BA7"/>
    <w:rsid w:val="00EF45DF"/>
    <w:rsid w:val="00F42BA9"/>
    <w:rsid w:val="6BCBE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EE294-0899-4A77-96E1-8BE721D2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180"/>
  </w:style>
  <w:style w:type="paragraph" w:styleId="Heading1">
    <w:name w:val="heading 1"/>
    <w:basedOn w:val="Normal"/>
    <w:next w:val="Normal"/>
    <w:link w:val="Heading1Char"/>
    <w:uiPriority w:val="9"/>
    <w:qFormat/>
    <w:rsid w:val="000E51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E5180"/>
    <w:pPr>
      <w:ind w:left="720"/>
      <w:contextualSpacing/>
    </w:pPr>
  </w:style>
  <w:style w:type="paragraph" w:styleId="NormalWeb">
    <w:name w:val="Normal (Web)"/>
    <w:basedOn w:val="Normal"/>
    <w:uiPriority w:val="99"/>
    <w:semiHidden/>
    <w:unhideWhenUsed/>
    <w:rsid w:val="00EF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Dowling Catholic High School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Evans, Kaitlyn</cp:lastModifiedBy>
  <cp:revision>3</cp:revision>
  <dcterms:created xsi:type="dcterms:W3CDTF">2017-12-11T14:36:00Z</dcterms:created>
  <dcterms:modified xsi:type="dcterms:W3CDTF">2017-12-11T22:36:00Z</dcterms:modified>
</cp:coreProperties>
</file>