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0A" w:rsidRDefault="001F3A30">
      <w:pPr>
        <w:jc w:val="center"/>
        <w:rPr>
          <w:b/>
          <w:sz w:val="24"/>
          <w:szCs w:val="24"/>
        </w:rPr>
      </w:pPr>
      <w:r>
        <w:rPr>
          <w:b/>
          <w:sz w:val="24"/>
          <w:szCs w:val="24"/>
        </w:rPr>
        <w:t>Gull Lake Debate 2017 Invitational</w:t>
      </w:r>
    </w:p>
    <w:p w:rsidR="003B560A" w:rsidRDefault="003B560A">
      <w:pPr>
        <w:jc w:val="center"/>
        <w:rPr>
          <w:b/>
          <w:sz w:val="24"/>
          <w:szCs w:val="24"/>
        </w:rPr>
      </w:pPr>
    </w:p>
    <w:p w:rsidR="003B560A" w:rsidRDefault="001F3A30">
      <w:r>
        <w:t>October 4, 2017</w:t>
      </w:r>
    </w:p>
    <w:p w:rsidR="003B560A" w:rsidRDefault="003B560A"/>
    <w:p w:rsidR="003B560A" w:rsidRDefault="001F3A30">
      <w:r>
        <w:t xml:space="preserve">Dear Colleagues, </w:t>
      </w:r>
    </w:p>
    <w:p w:rsidR="003B560A" w:rsidRDefault="003B560A"/>
    <w:p w:rsidR="003B560A" w:rsidRDefault="001F3A30">
      <w:r>
        <w:t xml:space="preserve">You and your team are cordially invited and encouraged to attend the 1st Annual Gull Lake Debate Invitational on November 18th, 2017. Divisions of Public Forum Debate will be offered on Saturday only. </w:t>
      </w:r>
    </w:p>
    <w:p w:rsidR="003B560A" w:rsidRDefault="003B560A"/>
    <w:p w:rsidR="003B560A" w:rsidRDefault="001F3A30">
      <w:pPr>
        <w:rPr>
          <w:b/>
          <w:u w:val="single"/>
        </w:rPr>
      </w:pPr>
      <w:r>
        <w:rPr>
          <w:b/>
          <w:u w:val="single"/>
        </w:rPr>
        <w:t>Entries:</w:t>
      </w:r>
    </w:p>
    <w:p w:rsidR="003B560A" w:rsidRDefault="001F3A30">
      <w:r>
        <w:t>Deadline for registration is Wednesday, Nove</w:t>
      </w:r>
      <w:r>
        <w:t>mber 15, 2017, by 5pm. Schools may enter as many teams/competitors as they wish with a few minor limitations.</w:t>
      </w:r>
    </w:p>
    <w:p w:rsidR="003B560A" w:rsidRDefault="003B560A"/>
    <w:p w:rsidR="003B560A" w:rsidRDefault="001F3A30">
      <w:pPr>
        <w:rPr>
          <w:b/>
        </w:rPr>
      </w:pPr>
      <w:r>
        <w:rPr>
          <w:b/>
        </w:rPr>
        <w:t>Public Forum Debate:</w:t>
      </w:r>
    </w:p>
    <w:p w:rsidR="003B560A" w:rsidRDefault="001F3A30">
      <w:r>
        <w:t xml:space="preserve">Please make your entries on </w:t>
      </w:r>
      <w:r>
        <w:rPr>
          <w:b/>
        </w:rPr>
        <w:t>tabroom.com</w:t>
      </w:r>
      <w:r>
        <w:t xml:space="preserve">. If you are not sure how to do this, please contact me at </w:t>
      </w:r>
      <w:hyperlink r:id="rId4">
        <w:r>
          <w:rPr>
            <w:color w:val="1155CC"/>
            <w:u w:val="single"/>
          </w:rPr>
          <w:t>swood@gulllakecs.org</w:t>
        </w:r>
      </w:hyperlink>
      <w:r>
        <w:t xml:space="preserve">. </w:t>
      </w:r>
    </w:p>
    <w:p w:rsidR="003B560A" w:rsidRDefault="003B560A"/>
    <w:p w:rsidR="003B560A" w:rsidRDefault="001F3A30">
      <w:pPr>
        <w:rPr>
          <w:b/>
          <w:u w:val="single"/>
        </w:rPr>
      </w:pPr>
      <w:r>
        <w:rPr>
          <w:b/>
          <w:u w:val="single"/>
        </w:rPr>
        <w:t>Fees:</w:t>
      </w:r>
    </w:p>
    <w:p w:rsidR="003B560A" w:rsidRDefault="001F3A30">
      <w:r>
        <w:t xml:space="preserve">Affordability is key! Entry fees cover the cost of awards, parking, room use, and tournament administrative expenses. </w:t>
      </w:r>
    </w:p>
    <w:p w:rsidR="003B560A" w:rsidRDefault="001F3A30">
      <w:r>
        <w:tab/>
        <w:t xml:space="preserve">Base School Fee: </w:t>
      </w:r>
      <w:r>
        <w:tab/>
        <w:t>$Free</w:t>
      </w:r>
    </w:p>
    <w:p w:rsidR="003B560A" w:rsidRDefault="001F3A30">
      <w:pPr>
        <w:ind w:firstLine="720"/>
      </w:pPr>
      <w:r>
        <w:t xml:space="preserve">Public Forum Entry: </w:t>
      </w:r>
      <w:r>
        <w:tab/>
        <w:t>$20 per 2-person team</w:t>
      </w:r>
    </w:p>
    <w:p w:rsidR="003B560A" w:rsidRDefault="001F3A30">
      <w:pPr>
        <w:ind w:firstLine="720"/>
      </w:pPr>
      <w:r>
        <w:t>Hired Judges</w:t>
      </w:r>
      <w:r>
        <w:tab/>
      </w:r>
      <w:r>
        <w:tab/>
        <w:t>$100</w:t>
      </w:r>
      <w:r>
        <w:t xml:space="preserve"> per obligation fulfilled</w:t>
      </w:r>
    </w:p>
    <w:p w:rsidR="003B560A" w:rsidRDefault="001F3A30">
      <w:pPr>
        <w:ind w:left="720" w:firstLine="720"/>
      </w:pPr>
      <w:r>
        <w:t>(Requirements: 1 judge per two teams)</w:t>
      </w:r>
    </w:p>
    <w:p w:rsidR="003B560A" w:rsidRDefault="001F3A30">
      <w:pPr>
        <w:ind w:left="720"/>
        <w:rPr>
          <w:b/>
        </w:rPr>
      </w:pPr>
      <w:r>
        <w:t>All Meals</w:t>
      </w:r>
      <w:r>
        <w:tab/>
      </w:r>
      <w:r>
        <w:tab/>
        <w:t xml:space="preserve">$8 - </w:t>
      </w:r>
      <w:r>
        <w:rPr>
          <w:b/>
        </w:rPr>
        <w:t>PLEASE PRE-ORDER for students/coaches/judges</w:t>
      </w:r>
    </w:p>
    <w:p w:rsidR="003B560A" w:rsidRDefault="003B560A">
      <w:pPr>
        <w:ind w:left="720"/>
      </w:pPr>
    </w:p>
    <w:p w:rsidR="003B560A" w:rsidRDefault="001F3A30">
      <w:pPr>
        <w:rPr>
          <w:u w:val="single"/>
        </w:rPr>
      </w:pPr>
      <w:r>
        <w:t xml:space="preserve">Make checks payable to </w:t>
      </w:r>
      <w:r>
        <w:rPr>
          <w:u w:val="single"/>
        </w:rPr>
        <w:t>Gull Lake Debate &amp; Model UN</w:t>
      </w:r>
    </w:p>
    <w:p w:rsidR="003B560A" w:rsidRDefault="001F3A30">
      <w:r>
        <w:t>If mailing check, please send to Sheila Wood c/o Gull Lake High School, 7753 N.</w:t>
      </w:r>
      <w:r>
        <w:t xml:space="preserve"> 34th St., Richland, MI 49083.</w:t>
      </w:r>
    </w:p>
    <w:p w:rsidR="003B560A" w:rsidRDefault="003B560A"/>
    <w:p w:rsidR="003B560A" w:rsidRDefault="001F3A30">
      <w:r>
        <w:rPr>
          <w:b/>
        </w:rPr>
        <w:t xml:space="preserve">Questions/Concerns </w:t>
      </w:r>
      <w:r>
        <w:t xml:space="preserve">- please contact </w:t>
      </w:r>
    </w:p>
    <w:p w:rsidR="003B560A" w:rsidRDefault="001F3A30">
      <w:r>
        <w:t xml:space="preserve">Sheila Wood, (269) 548-3496 or (269) 420-0224 </w:t>
      </w:r>
      <w:r>
        <w:tab/>
      </w:r>
      <w:r>
        <w:tab/>
        <w:t xml:space="preserve"> </w:t>
      </w:r>
      <w:hyperlink r:id="rId5">
        <w:r>
          <w:rPr>
            <w:color w:val="1155CC"/>
            <w:u w:val="single"/>
          </w:rPr>
          <w:t>swood@gulllakecs.org</w:t>
        </w:r>
      </w:hyperlink>
    </w:p>
    <w:p w:rsidR="003B560A" w:rsidRDefault="003B560A"/>
    <w:p w:rsidR="003B560A" w:rsidRDefault="001F3A30">
      <w:pPr>
        <w:rPr>
          <w:b/>
        </w:rPr>
      </w:pPr>
      <w:r>
        <w:rPr>
          <w:b/>
        </w:rPr>
        <w:t>PUBLIC FORUM DEBATE</w:t>
      </w:r>
    </w:p>
    <w:p w:rsidR="003B560A" w:rsidRDefault="001F3A30">
      <w:r>
        <w:t>Topic/Format</w:t>
      </w:r>
    </w:p>
    <w:p w:rsidR="003B560A" w:rsidRDefault="001F3A30">
      <w:pPr>
        <w:rPr>
          <w:b/>
          <w:sz w:val="21"/>
          <w:szCs w:val="21"/>
          <w:highlight w:val="white"/>
        </w:rPr>
      </w:pPr>
      <w:r>
        <w:rPr>
          <w:b/>
          <w:sz w:val="21"/>
          <w:szCs w:val="21"/>
          <w:highlight w:val="white"/>
        </w:rPr>
        <w:t>Resolved: The United States should require universal background checks for all gun sales and transfer of ownership.</w:t>
      </w:r>
    </w:p>
    <w:p w:rsidR="003B560A" w:rsidRDefault="003B560A">
      <w:pPr>
        <w:rPr>
          <w:b/>
          <w:sz w:val="21"/>
          <w:szCs w:val="21"/>
          <w:highlight w:val="white"/>
        </w:rPr>
      </w:pPr>
    </w:p>
    <w:p w:rsidR="003B560A" w:rsidRDefault="001F3A30">
      <w:pPr>
        <w:rPr>
          <w:sz w:val="21"/>
          <w:szCs w:val="21"/>
          <w:highlight w:val="white"/>
        </w:rPr>
      </w:pPr>
      <w:r>
        <w:rPr>
          <w:sz w:val="21"/>
          <w:szCs w:val="21"/>
          <w:highlight w:val="white"/>
        </w:rPr>
        <w:t xml:space="preserve">Five preliminary rounds (1&amp;2 preset, 3 lag paired, 4&amp;5 power paired), Quarters (if necessary), Semis and Finals Awards for teams reading elimination rounds and Top 10 speakers. </w:t>
      </w:r>
    </w:p>
    <w:p w:rsidR="003B560A" w:rsidRDefault="003B560A">
      <w:pPr>
        <w:rPr>
          <w:sz w:val="21"/>
          <w:szCs w:val="21"/>
          <w:highlight w:val="white"/>
        </w:rPr>
      </w:pPr>
    </w:p>
    <w:p w:rsidR="003B560A" w:rsidRDefault="003B560A">
      <w:pPr>
        <w:rPr>
          <w:sz w:val="21"/>
          <w:szCs w:val="21"/>
          <w:highlight w:val="white"/>
        </w:rPr>
      </w:pPr>
    </w:p>
    <w:p w:rsidR="001F3A30" w:rsidRDefault="001F3A30">
      <w:pPr>
        <w:rPr>
          <w:b/>
          <w:highlight w:val="white"/>
        </w:rPr>
      </w:pPr>
    </w:p>
    <w:p w:rsidR="003B560A" w:rsidRDefault="001F3A30">
      <w:pPr>
        <w:rPr>
          <w:b/>
          <w:highlight w:val="white"/>
        </w:rPr>
      </w:pPr>
      <w:r>
        <w:rPr>
          <w:b/>
          <w:highlight w:val="white"/>
        </w:rPr>
        <w:lastRenderedPageBreak/>
        <w:t>DIVISIONS</w:t>
      </w:r>
    </w:p>
    <w:p w:rsidR="003B560A" w:rsidRDefault="001F3A30">
      <w:pPr>
        <w:rPr>
          <w:b/>
          <w:highlight w:val="white"/>
        </w:rPr>
      </w:pPr>
      <w:r>
        <w:rPr>
          <w:b/>
          <w:highlight w:val="white"/>
        </w:rPr>
        <w:t>*Varsity Division - ONE DAY/Two-person: Open to high school studen</w:t>
      </w:r>
      <w:r>
        <w:rPr>
          <w:b/>
          <w:highlight w:val="white"/>
        </w:rPr>
        <w:t xml:space="preserve">ts in their 2nd - 4th season of PF competition. </w:t>
      </w:r>
    </w:p>
    <w:p w:rsidR="003B560A" w:rsidRDefault="003B560A">
      <w:pPr>
        <w:rPr>
          <w:b/>
          <w:highlight w:val="white"/>
        </w:rPr>
      </w:pPr>
    </w:p>
    <w:p w:rsidR="003B560A" w:rsidRDefault="001F3A30">
      <w:pPr>
        <w:rPr>
          <w:b/>
          <w:highlight w:val="white"/>
        </w:rPr>
      </w:pPr>
      <w:r>
        <w:rPr>
          <w:b/>
          <w:highlight w:val="white"/>
        </w:rPr>
        <w:t>*Novice Division - ONE DAY/Two-person: Open to high school students in their first season of PF competition. We are particularly interested in creating a positive experience for new debaters who have been h</w:t>
      </w:r>
      <w:r>
        <w:rPr>
          <w:b/>
          <w:highlight w:val="white"/>
        </w:rPr>
        <w:t>esitant to get started!</w:t>
      </w:r>
    </w:p>
    <w:p w:rsidR="003B560A" w:rsidRDefault="003B560A">
      <w:pPr>
        <w:rPr>
          <w:b/>
          <w:highlight w:val="white"/>
        </w:rPr>
      </w:pPr>
    </w:p>
    <w:p w:rsidR="003B560A" w:rsidRDefault="001F3A30">
      <w:pPr>
        <w:rPr>
          <w:b/>
          <w:highlight w:val="white"/>
        </w:rPr>
      </w:pPr>
      <w:r>
        <w:rPr>
          <w:b/>
          <w:highlight w:val="white"/>
        </w:rPr>
        <w:t xml:space="preserve">Middle Level: Next year! </w:t>
      </w:r>
    </w:p>
    <w:p w:rsidR="003B560A" w:rsidRDefault="003B560A">
      <w:pPr>
        <w:rPr>
          <w:b/>
          <w:highlight w:val="white"/>
        </w:rPr>
      </w:pPr>
    </w:p>
    <w:p w:rsidR="003B560A" w:rsidRDefault="001F3A30">
      <w:pPr>
        <w:rPr>
          <w:b/>
          <w:highlight w:val="white"/>
        </w:rPr>
      </w:pPr>
      <w:r>
        <w:rPr>
          <w:b/>
          <w:highlight w:val="white"/>
        </w:rPr>
        <w:t>ENTRIES</w:t>
      </w:r>
    </w:p>
    <w:p w:rsidR="003B560A" w:rsidRDefault="001F3A30">
      <w:pPr>
        <w:rPr>
          <w:highlight w:val="white"/>
        </w:rPr>
      </w:pPr>
      <w:r>
        <w:rPr>
          <w:highlight w:val="white"/>
        </w:rPr>
        <w:t>Entries are only limited by the logistics of judging for the tournament. If you are entering 6 or more teams, you will have to hire unaffiliated judges or have the tournament hire them to cover yo</w:t>
      </w:r>
      <w:r>
        <w:rPr>
          <w:highlight w:val="white"/>
        </w:rPr>
        <w:t>ur obligations.</w:t>
      </w:r>
    </w:p>
    <w:p w:rsidR="003B560A" w:rsidRDefault="003B560A">
      <w:pPr>
        <w:rPr>
          <w:sz w:val="21"/>
          <w:szCs w:val="21"/>
          <w:highlight w:val="white"/>
        </w:rPr>
      </w:pPr>
    </w:p>
    <w:p w:rsidR="003B560A" w:rsidRDefault="001F3A30">
      <w:pPr>
        <w:rPr>
          <w:b/>
          <w:highlight w:val="white"/>
        </w:rPr>
      </w:pPr>
      <w:r>
        <w:rPr>
          <w:b/>
          <w:highlight w:val="white"/>
        </w:rPr>
        <w:t>JUDGING</w:t>
      </w:r>
    </w:p>
    <w:p w:rsidR="003B560A" w:rsidRDefault="001F3A30">
      <w:pPr>
        <w:rPr>
          <w:highlight w:val="white"/>
        </w:rPr>
      </w:pPr>
      <w:r>
        <w:rPr>
          <w:highlight w:val="white"/>
        </w:rPr>
        <w:t>Judges: One judge for every (2) two-person teams or fraction thereof PER DIVISION. Any adult high school graduate, regardless of debate experience, may judge this division. Lay judges are encouraged. If you are entering 6 or more t</w:t>
      </w:r>
      <w:r>
        <w:rPr>
          <w:highlight w:val="white"/>
        </w:rPr>
        <w:t xml:space="preserve">eams, you may have to hire unaffiliated judges or have the tournament hire them to cover your obligations. </w:t>
      </w:r>
    </w:p>
    <w:p w:rsidR="003B560A" w:rsidRDefault="003B560A">
      <w:pPr>
        <w:rPr>
          <w:highlight w:val="white"/>
        </w:rPr>
      </w:pPr>
    </w:p>
    <w:p w:rsidR="003B560A" w:rsidRDefault="001F3A30">
      <w:pPr>
        <w:rPr>
          <w:b/>
          <w:highlight w:val="white"/>
        </w:rPr>
      </w:pPr>
      <w:r>
        <w:rPr>
          <w:b/>
          <w:highlight w:val="white"/>
        </w:rPr>
        <w:t>LOCATION &amp; SCHEDULE</w:t>
      </w:r>
    </w:p>
    <w:p w:rsidR="003B560A" w:rsidRDefault="001F3A30">
      <w:pPr>
        <w:rPr>
          <w:highlight w:val="white"/>
        </w:rPr>
      </w:pPr>
      <w:r>
        <w:rPr>
          <w:highlight w:val="white"/>
        </w:rPr>
        <w:t xml:space="preserve">All rounds will be held in Gull Lake High School. </w:t>
      </w:r>
    </w:p>
    <w:p w:rsidR="003B560A" w:rsidRDefault="003B560A">
      <w:pPr>
        <w:rPr>
          <w:highlight w:val="white"/>
        </w:rPr>
      </w:pPr>
    </w:p>
    <w:p w:rsidR="003B560A" w:rsidRDefault="001F3A30">
      <w:pPr>
        <w:rPr>
          <w:highlight w:val="white"/>
        </w:rPr>
      </w:pPr>
      <w:r>
        <w:rPr>
          <w:highlight w:val="white"/>
        </w:rPr>
        <w:t>7:30-8am</w:t>
      </w:r>
      <w:r>
        <w:rPr>
          <w:highlight w:val="white"/>
        </w:rPr>
        <w:tab/>
        <w:t>Registration/Check-In</w:t>
      </w:r>
      <w:r>
        <w:rPr>
          <w:highlight w:val="white"/>
        </w:rPr>
        <w:tab/>
      </w:r>
      <w:r>
        <w:rPr>
          <w:highlight w:val="white"/>
        </w:rPr>
        <w:tab/>
        <w:t>Media Center</w:t>
      </w:r>
    </w:p>
    <w:p w:rsidR="003B560A" w:rsidRDefault="001F3A30">
      <w:pPr>
        <w:rPr>
          <w:highlight w:val="white"/>
        </w:rPr>
      </w:pPr>
      <w:r>
        <w:rPr>
          <w:highlight w:val="white"/>
        </w:rPr>
        <w:t>8am</w:t>
      </w:r>
      <w:r>
        <w:rPr>
          <w:highlight w:val="white"/>
        </w:rPr>
        <w:tab/>
      </w:r>
      <w:r>
        <w:rPr>
          <w:highlight w:val="white"/>
        </w:rPr>
        <w:tab/>
        <w:t xml:space="preserve">General Meeting </w:t>
      </w:r>
      <w:r>
        <w:rPr>
          <w:highlight w:val="white"/>
        </w:rPr>
        <w:tab/>
      </w:r>
      <w:r>
        <w:rPr>
          <w:highlight w:val="white"/>
        </w:rPr>
        <w:tab/>
        <w:t>Media C</w:t>
      </w:r>
      <w:r>
        <w:rPr>
          <w:highlight w:val="white"/>
        </w:rPr>
        <w:t>enter</w:t>
      </w:r>
    </w:p>
    <w:p w:rsidR="003B560A" w:rsidRDefault="001F3A30">
      <w:pPr>
        <w:rPr>
          <w:highlight w:val="white"/>
        </w:rPr>
      </w:pPr>
      <w:r>
        <w:rPr>
          <w:highlight w:val="white"/>
        </w:rPr>
        <w:t>9am</w:t>
      </w:r>
      <w:r>
        <w:rPr>
          <w:highlight w:val="white"/>
        </w:rPr>
        <w:tab/>
      </w:r>
      <w:r>
        <w:rPr>
          <w:highlight w:val="white"/>
        </w:rPr>
        <w:tab/>
        <w:t>Round 1 (preset)</w:t>
      </w:r>
      <w:r>
        <w:rPr>
          <w:highlight w:val="white"/>
        </w:rPr>
        <w:tab/>
      </w:r>
      <w:r>
        <w:rPr>
          <w:highlight w:val="white"/>
        </w:rPr>
        <w:tab/>
        <w:t>1300 and 1400 Halls</w:t>
      </w:r>
    </w:p>
    <w:p w:rsidR="003B560A" w:rsidRDefault="001F3A30">
      <w:pPr>
        <w:rPr>
          <w:highlight w:val="white"/>
        </w:rPr>
      </w:pPr>
      <w:r>
        <w:rPr>
          <w:highlight w:val="white"/>
        </w:rPr>
        <w:t>10am</w:t>
      </w:r>
      <w:r>
        <w:rPr>
          <w:highlight w:val="white"/>
        </w:rPr>
        <w:tab/>
      </w:r>
      <w:r>
        <w:rPr>
          <w:highlight w:val="white"/>
        </w:rPr>
        <w:tab/>
        <w:t>Round 2 (preset)</w:t>
      </w:r>
      <w:r>
        <w:rPr>
          <w:highlight w:val="white"/>
        </w:rPr>
        <w:tab/>
      </w:r>
      <w:r>
        <w:rPr>
          <w:highlight w:val="white"/>
        </w:rPr>
        <w:tab/>
        <w:t>1300 and 1400 Halls</w:t>
      </w:r>
    </w:p>
    <w:p w:rsidR="003B560A" w:rsidRDefault="001F3A30">
      <w:pPr>
        <w:rPr>
          <w:highlight w:val="white"/>
        </w:rPr>
      </w:pPr>
      <w:r>
        <w:rPr>
          <w:highlight w:val="white"/>
        </w:rPr>
        <w:t xml:space="preserve">11am </w:t>
      </w:r>
      <w:r>
        <w:rPr>
          <w:highlight w:val="white"/>
        </w:rPr>
        <w:tab/>
      </w:r>
      <w:r>
        <w:rPr>
          <w:highlight w:val="white"/>
        </w:rPr>
        <w:tab/>
        <w:t>Round 3 (lag paired)</w:t>
      </w:r>
      <w:r>
        <w:rPr>
          <w:highlight w:val="white"/>
        </w:rPr>
        <w:tab/>
      </w:r>
      <w:r>
        <w:rPr>
          <w:highlight w:val="white"/>
        </w:rPr>
        <w:tab/>
        <w:t>1300 and 1400 Halls</w:t>
      </w:r>
    </w:p>
    <w:p w:rsidR="003B560A" w:rsidRDefault="001F3A30">
      <w:pPr>
        <w:rPr>
          <w:highlight w:val="white"/>
        </w:rPr>
      </w:pPr>
      <w:r>
        <w:rPr>
          <w:highlight w:val="white"/>
        </w:rPr>
        <w:t>Noon</w:t>
      </w:r>
      <w:r>
        <w:rPr>
          <w:highlight w:val="white"/>
        </w:rPr>
        <w:tab/>
      </w:r>
      <w:r>
        <w:rPr>
          <w:highlight w:val="white"/>
        </w:rPr>
        <w:tab/>
        <w:t>LUNCH</w:t>
      </w:r>
      <w:r>
        <w:rPr>
          <w:highlight w:val="white"/>
        </w:rPr>
        <w:tab/>
      </w:r>
      <w:r>
        <w:rPr>
          <w:highlight w:val="white"/>
        </w:rPr>
        <w:tab/>
      </w:r>
      <w:r>
        <w:rPr>
          <w:highlight w:val="white"/>
        </w:rPr>
        <w:tab/>
        <w:t>Cafeteria</w:t>
      </w:r>
    </w:p>
    <w:p w:rsidR="003B560A" w:rsidRDefault="001F3A30">
      <w:pPr>
        <w:rPr>
          <w:highlight w:val="white"/>
        </w:rPr>
      </w:pPr>
      <w:r>
        <w:rPr>
          <w:highlight w:val="white"/>
        </w:rPr>
        <w:t>1:30pm</w:t>
      </w:r>
      <w:r>
        <w:rPr>
          <w:highlight w:val="white"/>
        </w:rPr>
        <w:tab/>
        <w:t>Round 4 (paired)</w:t>
      </w:r>
      <w:r>
        <w:rPr>
          <w:highlight w:val="white"/>
        </w:rPr>
        <w:tab/>
      </w:r>
      <w:r>
        <w:rPr>
          <w:highlight w:val="white"/>
        </w:rPr>
        <w:tab/>
        <w:t>1300 and 1400 Halls</w:t>
      </w:r>
    </w:p>
    <w:p w:rsidR="003B560A" w:rsidRDefault="001F3A30">
      <w:pPr>
        <w:rPr>
          <w:highlight w:val="white"/>
        </w:rPr>
      </w:pPr>
      <w:r>
        <w:rPr>
          <w:highlight w:val="white"/>
        </w:rPr>
        <w:t>2:30pm</w:t>
      </w:r>
      <w:r>
        <w:rPr>
          <w:highlight w:val="white"/>
        </w:rPr>
        <w:tab/>
        <w:t>Round 5 (pointed)</w:t>
      </w:r>
      <w:r>
        <w:rPr>
          <w:highlight w:val="white"/>
        </w:rPr>
        <w:tab/>
      </w:r>
      <w:r>
        <w:rPr>
          <w:highlight w:val="white"/>
        </w:rPr>
        <w:tab/>
        <w:t>1300 and 1400 Halls</w:t>
      </w:r>
    </w:p>
    <w:p w:rsidR="003B560A" w:rsidRDefault="003B560A">
      <w:pPr>
        <w:rPr>
          <w:highlight w:val="white"/>
        </w:rPr>
      </w:pPr>
    </w:p>
    <w:p w:rsidR="003B560A" w:rsidRDefault="001F3A30">
      <w:pPr>
        <w:rPr>
          <w:highlight w:val="white"/>
        </w:rPr>
      </w:pPr>
      <w:r>
        <w:rPr>
          <w:highlight w:val="white"/>
        </w:rPr>
        <w:t>4pm</w:t>
      </w:r>
      <w:r>
        <w:rPr>
          <w:highlight w:val="white"/>
        </w:rPr>
        <w:tab/>
      </w:r>
      <w:r>
        <w:rPr>
          <w:highlight w:val="white"/>
        </w:rPr>
        <w:tab/>
        <w:t>Awards</w:t>
      </w:r>
      <w:r>
        <w:rPr>
          <w:highlight w:val="white"/>
        </w:rPr>
        <w:tab/>
      </w:r>
      <w:r>
        <w:rPr>
          <w:highlight w:val="white"/>
        </w:rPr>
        <w:tab/>
      </w:r>
      <w:r>
        <w:rPr>
          <w:highlight w:val="white"/>
        </w:rPr>
        <w:tab/>
        <w:t>Media Center</w:t>
      </w:r>
    </w:p>
    <w:p w:rsidR="003B560A" w:rsidRDefault="001F3A30">
      <w:pPr>
        <w:rPr>
          <w:highlight w:val="white"/>
        </w:rPr>
      </w:pPr>
      <w:r>
        <w:rPr>
          <w:highlight w:val="white"/>
        </w:rPr>
        <w:t>5pm</w:t>
      </w:r>
      <w:r>
        <w:rPr>
          <w:highlight w:val="white"/>
        </w:rPr>
        <w:tab/>
      </w:r>
      <w:r>
        <w:rPr>
          <w:highlight w:val="white"/>
        </w:rPr>
        <w:tab/>
        <w:t>Semi Finals</w:t>
      </w:r>
      <w:r>
        <w:rPr>
          <w:highlight w:val="white"/>
        </w:rPr>
        <w:tab/>
      </w:r>
      <w:r>
        <w:rPr>
          <w:highlight w:val="white"/>
        </w:rPr>
        <w:tab/>
      </w:r>
      <w:r>
        <w:rPr>
          <w:highlight w:val="white"/>
        </w:rPr>
        <w:tab/>
        <w:t>1300 and 1400 Halls</w:t>
      </w:r>
    </w:p>
    <w:p w:rsidR="003B560A" w:rsidRDefault="001F3A30">
      <w:pPr>
        <w:rPr>
          <w:highlight w:val="white"/>
        </w:rPr>
      </w:pPr>
      <w:r>
        <w:rPr>
          <w:highlight w:val="white"/>
        </w:rPr>
        <w:t>6pm</w:t>
      </w:r>
      <w:r>
        <w:rPr>
          <w:highlight w:val="white"/>
        </w:rPr>
        <w:tab/>
      </w:r>
      <w:r>
        <w:rPr>
          <w:highlight w:val="white"/>
        </w:rPr>
        <w:tab/>
        <w:t>Final Round</w:t>
      </w:r>
      <w:r>
        <w:rPr>
          <w:highlight w:val="white"/>
        </w:rPr>
        <w:tab/>
      </w:r>
      <w:r>
        <w:rPr>
          <w:highlight w:val="white"/>
        </w:rPr>
        <w:tab/>
      </w:r>
      <w:r>
        <w:rPr>
          <w:highlight w:val="white"/>
        </w:rPr>
        <w:tab/>
        <w:t>1300 and 1400 Halls</w:t>
      </w:r>
    </w:p>
    <w:p w:rsidR="003B560A" w:rsidRDefault="003B560A">
      <w:pPr>
        <w:rPr>
          <w:highlight w:val="white"/>
        </w:rPr>
      </w:pPr>
    </w:p>
    <w:p w:rsidR="003B560A" w:rsidRDefault="001F3A30">
      <w:pPr>
        <w:rPr>
          <w:b/>
          <w:highlight w:val="white"/>
        </w:rPr>
      </w:pPr>
      <w:r>
        <w:rPr>
          <w:b/>
          <w:highlight w:val="white"/>
        </w:rPr>
        <w:t>PARKING</w:t>
      </w:r>
    </w:p>
    <w:p w:rsidR="003B560A" w:rsidRDefault="001F3A30">
      <w:pPr>
        <w:rPr>
          <w:highlight w:val="white"/>
        </w:rPr>
      </w:pPr>
      <w:r>
        <w:rPr>
          <w:highlight w:val="white"/>
        </w:rPr>
        <w:t xml:space="preserve">There is plenty of parking available in the school parking lot. </w:t>
      </w:r>
    </w:p>
    <w:p w:rsidR="003B560A" w:rsidRDefault="003B560A">
      <w:pPr>
        <w:rPr>
          <w:highlight w:val="white"/>
        </w:rPr>
      </w:pPr>
    </w:p>
    <w:p w:rsidR="003B560A" w:rsidRDefault="001F3A30">
      <w:pPr>
        <w:rPr>
          <w:b/>
          <w:highlight w:val="white"/>
        </w:rPr>
      </w:pPr>
      <w:bookmarkStart w:id="0" w:name="_GoBack"/>
      <w:bookmarkEnd w:id="0"/>
      <w:r>
        <w:rPr>
          <w:b/>
          <w:highlight w:val="white"/>
        </w:rPr>
        <w:t>MEALS</w:t>
      </w:r>
    </w:p>
    <w:p w:rsidR="003B560A" w:rsidRDefault="001F3A30">
      <w:pPr>
        <w:rPr>
          <w:highlight w:val="white"/>
        </w:rPr>
      </w:pPr>
      <w:r>
        <w:rPr>
          <w:highlight w:val="white"/>
        </w:rPr>
        <w:t>Lunch: Variety of sub sandwiches OR pizza, fruit, chips, dessert,</w:t>
      </w:r>
      <w:r>
        <w:rPr>
          <w:highlight w:val="white"/>
        </w:rPr>
        <w:t xml:space="preserve"> water.</w:t>
      </w:r>
    </w:p>
    <w:p w:rsidR="003B560A" w:rsidRDefault="001F3A30">
      <w:pPr>
        <w:rPr>
          <w:highlight w:val="white"/>
        </w:rPr>
      </w:pPr>
      <w:r>
        <w:rPr>
          <w:highlight w:val="white"/>
        </w:rPr>
        <w:t>Judges: A variety of homemade soups and bread!</w:t>
      </w:r>
    </w:p>
    <w:p w:rsidR="003B560A" w:rsidRDefault="001F3A30">
      <w:pPr>
        <w:rPr>
          <w:highlight w:val="white"/>
        </w:rPr>
      </w:pPr>
      <w:r>
        <w:rPr>
          <w:highlight w:val="white"/>
        </w:rPr>
        <w:t>Snacks for sale: cookies, candy, baked goods, etc.</w:t>
      </w:r>
    </w:p>
    <w:p w:rsidR="003B560A" w:rsidRDefault="003B560A">
      <w:pPr>
        <w:rPr>
          <w:highlight w:val="white"/>
        </w:rPr>
      </w:pPr>
    </w:p>
    <w:p w:rsidR="003B560A" w:rsidRDefault="001F3A30">
      <w:pPr>
        <w:rPr>
          <w:highlight w:val="white"/>
        </w:rPr>
      </w:pPr>
      <w:r>
        <w:rPr>
          <w:highlight w:val="white"/>
        </w:rPr>
        <w:t xml:space="preserve">If you are looking for a good place to dine afterwards, we will have a list of recommended restaurants nearby. </w:t>
      </w:r>
    </w:p>
    <w:p w:rsidR="003B560A" w:rsidRDefault="003B560A">
      <w:pPr>
        <w:rPr>
          <w:highlight w:val="white"/>
        </w:rPr>
      </w:pPr>
    </w:p>
    <w:p w:rsidR="003B560A" w:rsidRDefault="001F3A30">
      <w:pPr>
        <w:rPr>
          <w:b/>
          <w:highlight w:val="white"/>
        </w:rPr>
      </w:pPr>
      <w:r>
        <w:rPr>
          <w:b/>
          <w:highlight w:val="white"/>
        </w:rPr>
        <w:t>HOUSING</w:t>
      </w:r>
    </w:p>
    <w:p w:rsidR="003B560A" w:rsidRDefault="001F3A30">
      <w:pPr>
        <w:rPr>
          <w:highlight w:val="white"/>
        </w:rPr>
      </w:pPr>
      <w:r>
        <w:rPr>
          <w:highlight w:val="white"/>
        </w:rPr>
        <w:t>If you need hotel informatio</w:t>
      </w:r>
      <w:r>
        <w:rPr>
          <w:highlight w:val="white"/>
        </w:rPr>
        <w:t xml:space="preserve">n, please contact us for more information. </w:t>
      </w:r>
      <w:hyperlink r:id="rId6">
        <w:r>
          <w:rPr>
            <w:color w:val="1155CC"/>
            <w:highlight w:val="white"/>
            <w:u w:val="single"/>
          </w:rPr>
          <w:t>swood@gulllakecs.org</w:t>
        </w:r>
      </w:hyperlink>
    </w:p>
    <w:p w:rsidR="003B560A" w:rsidRDefault="003B560A">
      <w:pPr>
        <w:rPr>
          <w:highlight w:val="white"/>
        </w:rPr>
      </w:pPr>
    </w:p>
    <w:p w:rsidR="003B560A" w:rsidRDefault="001F3A30">
      <w:pPr>
        <w:rPr>
          <w:highlight w:val="white"/>
        </w:rPr>
      </w:pPr>
      <w:r>
        <w:rPr>
          <w:b/>
          <w:highlight w:val="white"/>
        </w:rPr>
        <w:t xml:space="preserve">Drops/Adds/Changes: </w:t>
      </w:r>
      <w:r>
        <w:rPr>
          <w:highlight w:val="white"/>
        </w:rPr>
        <w:t>The deadline for drops/adds/changes is 5pm, November 15 after which the following fees will be assessed in addition to forfe</w:t>
      </w:r>
      <w:r>
        <w:rPr>
          <w:highlight w:val="white"/>
        </w:rPr>
        <w:t>iting the original registration fee:</w:t>
      </w:r>
    </w:p>
    <w:p w:rsidR="003B560A" w:rsidRDefault="001F3A30">
      <w:pPr>
        <w:rPr>
          <w:highlight w:val="white"/>
        </w:rPr>
      </w:pPr>
      <w:r>
        <w:rPr>
          <w:highlight w:val="white"/>
        </w:rPr>
        <w:tab/>
        <w:t>Drop/Add/Change after 5pm on November 15    $10</w:t>
      </w:r>
    </w:p>
    <w:p w:rsidR="003B560A" w:rsidRDefault="001F3A30">
      <w:pPr>
        <w:rPr>
          <w:highlight w:val="white"/>
        </w:rPr>
      </w:pPr>
      <w:r>
        <w:rPr>
          <w:highlight w:val="white"/>
        </w:rPr>
        <w:tab/>
        <w:t>Drop/Add/Change on day of event    $20</w:t>
      </w:r>
    </w:p>
    <w:p w:rsidR="003B560A" w:rsidRDefault="001F3A30">
      <w:pPr>
        <w:rPr>
          <w:highlight w:val="white"/>
        </w:rPr>
      </w:pPr>
      <w:r>
        <w:rPr>
          <w:highlight w:val="white"/>
        </w:rPr>
        <w:t>Drops after 5pm Nov. 15 do not decrease your judging obligations.</w:t>
      </w:r>
    </w:p>
    <w:p w:rsidR="003B560A" w:rsidRDefault="001F3A30">
      <w:pPr>
        <w:rPr>
          <w:highlight w:val="white"/>
        </w:rPr>
      </w:pPr>
      <w:r>
        <w:rPr>
          <w:highlight w:val="white"/>
        </w:rPr>
        <w:t>Drops which involve judges hired at coach’s request by the tournament will be assessed their full fee for the judge regardless of the time at which the drop occurs.</w:t>
      </w:r>
    </w:p>
    <w:p w:rsidR="003B560A" w:rsidRDefault="003B560A">
      <w:pPr>
        <w:rPr>
          <w:highlight w:val="white"/>
        </w:rPr>
      </w:pPr>
    </w:p>
    <w:p w:rsidR="003B560A" w:rsidRDefault="003B560A">
      <w:pPr>
        <w:rPr>
          <w:highlight w:val="white"/>
        </w:rPr>
      </w:pPr>
    </w:p>
    <w:p w:rsidR="003B560A" w:rsidRDefault="003B560A">
      <w:pPr>
        <w:rPr>
          <w:highlight w:val="white"/>
        </w:rPr>
      </w:pPr>
    </w:p>
    <w:p w:rsidR="003B560A" w:rsidRDefault="003B560A">
      <w:pPr>
        <w:rPr>
          <w:highlight w:val="white"/>
        </w:rPr>
      </w:pPr>
    </w:p>
    <w:p w:rsidR="003B560A" w:rsidRDefault="003B560A">
      <w:pPr>
        <w:rPr>
          <w:highlight w:val="white"/>
        </w:rPr>
      </w:pPr>
    </w:p>
    <w:p w:rsidR="003B560A" w:rsidRDefault="003B560A">
      <w:pPr>
        <w:rPr>
          <w:sz w:val="21"/>
          <w:szCs w:val="21"/>
          <w:highlight w:val="white"/>
        </w:rPr>
      </w:pPr>
    </w:p>
    <w:p w:rsidR="003B560A" w:rsidRDefault="003B560A"/>
    <w:p w:rsidR="003B560A" w:rsidRDefault="003B560A"/>
    <w:p w:rsidR="003B560A" w:rsidRDefault="003B560A"/>
    <w:p w:rsidR="003B560A" w:rsidRDefault="001F3A30">
      <w:r>
        <w:tab/>
      </w:r>
    </w:p>
    <w:p w:rsidR="003B560A" w:rsidRDefault="003B560A"/>
    <w:p w:rsidR="003B560A" w:rsidRDefault="003B560A"/>
    <w:sectPr w:rsidR="003B56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0A"/>
    <w:rsid w:val="001F3A30"/>
    <w:rsid w:val="003B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4841"/>
  <w15:docId w15:val="{FD7F6170-F2F0-4D09-954F-EB94A739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ood@gulllakecs.org" TargetMode="External"/><Relationship Id="rId5" Type="http://schemas.openxmlformats.org/officeDocument/2006/relationships/hyperlink" Target="mailto:swood@gulllakecs.org" TargetMode="External"/><Relationship Id="rId4" Type="http://schemas.openxmlformats.org/officeDocument/2006/relationships/hyperlink" Target="mailto:swood@gulllake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Wood</dc:creator>
  <cp:lastModifiedBy>Sheila Wood</cp:lastModifiedBy>
  <cp:revision>2</cp:revision>
  <dcterms:created xsi:type="dcterms:W3CDTF">2017-11-07T22:00:00Z</dcterms:created>
  <dcterms:modified xsi:type="dcterms:W3CDTF">2017-11-07T22:00:00Z</dcterms:modified>
</cp:coreProperties>
</file>