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16" w:rsidRDefault="009C1316" w:rsidP="009C1316">
      <w:pPr>
        <w:jc w:val="center"/>
        <w:rPr>
          <w:w w:val="105"/>
          <w:sz w:val="110"/>
          <w:szCs w:val="110"/>
        </w:rPr>
      </w:pPr>
    </w:p>
    <w:p w:rsidR="009C1316" w:rsidRDefault="009C1316" w:rsidP="009C1316">
      <w:pPr>
        <w:jc w:val="center"/>
        <w:rPr>
          <w:w w:val="105"/>
          <w:sz w:val="110"/>
          <w:szCs w:val="110"/>
        </w:rPr>
      </w:pPr>
    </w:p>
    <w:p w:rsidR="009C1316" w:rsidRDefault="009C1316" w:rsidP="009C1316">
      <w:pPr>
        <w:jc w:val="center"/>
        <w:rPr>
          <w:w w:val="105"/>
          <w:sz w:val="110"/>
          <w:szCs w:val="110"/>
        </w:rPr>
      </w:pPr>
      <w:bookmarkStart w:id="0" w:name="_GoBack"/>
      <w:bookmarkEnd w:id="0"/>
    </w:p>
    <w:p w:rsidR="009C1316" w:rsidRPr="009C1316" w:rsidRDefault="009C1316" w:rsidP="009C1316">
      <w:pPr>
        <w:jc w:val="center"/>
        <w:rPr>
          <w:w w:val="105"/>
          <w:sz w:val="110"/>
          <w:szCs w:val="110"/>
        </w:rPr>
      </w:pPr>
      <w:r w:rsidRPr="009C1316">
        <w:rPr>
          <w:w w:val="105"/>
          <w:sz w:val="110"/>
          <w:szCs w:val="110"/>
        </w:rPr>
        <w:t>MONS LYONS 2017</w:t>
      </w:r>
    </w:p>
    <w:p w:rsidR="009C1316" w:rsidRDefault="009C1316" w:rsidP="009C1316">
      <w:pPr>
        <w:jc w:val="center"/>
        <w:rPr>
          <w:w w:val="105"/>
        </w:rPr>
      </w:pPr>
      <w:r w:rsidRPr="009C1316">
        <w:rPr>
          <w:w w:val="105"/>
          <w:sz w:val="110"/>
          <w:szCs w:val="110"/>
        </w:rPr>
        <w:t>CONGRESS PACKET</w:t>
      </w:r>
      <w:r>
        <w:rPr>
          <w:w w:val="105"/>
        </w:rPr>
        <w:br w:type="page"/>
      </w:r>
    </w:p>
    <w:p w:rsidR="009C1316" w:rsidRPr="009C1316" w:rsidRDefault="009C1316">
      <w:pPr>
        <w:rPr>
          <w:b/>
          <w:bCs/>
          <w:w w:val="105"/>
          <w:sz w:val="52"/>
          <w:szCs w:val="52"/>
        </w:rPr>
      </w:pPr>
    </w:p>
    <w:p w:rsidR="00CC555D" w:rsidRDefault="009C1316" w:rsidP="008B7AD6">
      <w:pPr>
        <w:pStyle w:val="Heading2"/>
        <w:ind w:left="2206" w:hanging="1457"/>
      </w:pPr>
      <w:r>
        <w:rPr>
          <w:w w:val="105"/>
        </w:rPr>
        <w:t>A BILL TO PREVENT GERRYMANDERING AND UNREPRESENTATIVE DISTRICT LINES IN THE COMMONWEALTH OF PENNSYLVANIA</w:t>
      </w:r>
    </w:p>
    <w:p w:rsidR="00CC555D" w:rsidRDefault="00CC555D" w:rsidP="008B7AD6">
      <w:pPr>
        <w:pStyle w:val="BodyText"/>
        <w:rPr>
          <w:b/>
          <w:sz w:val="24"/>
        </w:rPr>
      </w:pPr>
    </w:p>
    <w:p w:rsidR="00CC555D" w:rsidRDefault="009C1316" w:rsidP="008B7AD6">
      <w:pPr>
        <w:pStyle w:val="ListParagraph"/>
        <w:numPr>
          <w:ilvl w:val="0"/>
          <w:numId w:val="9"/>
        </w:numPr>
        <w:tabs>
          <w:tab w:val="left" w:pos="706"/>
          <w:tab w:val="left" w:pos="707"/>
        </w:tabs>
        <w:jc w:val="left"/>
        <w:rPr>
          <w:sz w:val="20"/>
        </w:rPr>
      </w:pPr>
      <w:r>
        <w:rPr>
          <w:b/>
          <w:w w:val="105"/>
        </w:rPr>
        <w:t xml:space="preserve">SECTION </w:t>
      </w:r>
      <w:r>
        <w:rPr>
          <w:b/>
          <w:w w:val="105"/>
          <w:sz w:val="23"/>
        </w:rPr>
        <w:t xml:space="preserve">1. </w:t>
      </w:r>
      <w:r>
        <w:rPr>
          <w:w w:val="105"/>
        </w:rPr>
        <w:t>The drawing and redrawing of district lines in Pennsylvania shall be completed</w:t>
      </w:r>
      <w:r>
        <w:rPr>
          <w:spacing w:val="-20"/>
          <w:w w:val="105"/>
        </w:rPr>
        <w:t xml:space="preserve"> </w:t>
      </w:r>
      <w:r>
        <w:rPr>
          <w:w w:val="105"/>
        </w:rPr>
        <w:t>by</w:t>
      </w:r>
    </w:p>
    <w:p w:rsidR="00CC555D" w:rsidRDefault="00CC555D" w:rsidP="008B7AD6">
      <w:pPr>
        <w:pStyle w:val="BodyText"/>
        <w:rPr>
          <w:sz w:val="24"/>
        </w:rPr>
      </w:pPr>
    </w:p>
    <w:p w:rsidR="00CC555D" w:rsidRDefault="009C1316" w:rsidP="008B7AD6">
      <w:pPr>
        <w:pStyle w:val="ListParagraph"/>
        <w:numPr>
          <w:ilvl w:val="0"/>
          <w:numId w:val="9"/>
        </w:numPr>
        <w:tabs>
          <w:tab w:val="left" w:pos="1405"/>
          <w:tab w:val="left" w:pos="1406"/>
        </w:tabs>
        <w:ind w:left="1405" w:hanging="1154"/>
        <w:jc w:val="left"/>
        <w:rPr>
          <w:rFonts w:ascii="Arial"/>
          <w:sz w:val="17"/>
        </w:rPr>
      </w:pPr>
      <w:proofErr w:type="gramStart"/>
      <w:r>
        <w:rPr>
          <w:w w:val="105"/>
        </w:rPr>
        <w:t>a</w:t>
      </w:r>
      <w:proofErr w:type="gramEnd"/>
      <w:r>
        <w:rPr>
          <w:w w:val="105"/>
        </w:rPr>
        <w:t xml:space="preserve"> new, bipartisan committee named the Pennsylvania Redistricting Committee</w:t>
      </w:r>
      <w:r>
        <w:rPr>
          <w:spacing w:val="-17"/>
          <w:w w:val="105"/>
        </w:rPr>
        <w:t xml:space="preserve"> </w:t>
      </w:r>
      <w:r>
        <w:rPr>
          <w:w w:val="105"/>
        </w:rPr>
        <w:t>(PRC).</w:t>
      </w:r>
    </w:p>
    <w:p w:rsidR="00CC555D" w:rsidRDefault="00CC555D" w:rsidP="008B7AD6">
      <w:pPr>
        <w:pStyle w:val="BodyText"/>
        <w:rPr>
          <w:sz w:val="24"/>
        </w:rPr>
      </w:pPr>
    </w:p>
    <w:p w:rsidR="00CC555D" w:rsidRDefault="009C1316" w:rsidP="008B7AD6">
      <w:pPr>
        <w:pStyle w:val="ListParagraph"/>
        <w:numPr>
          <w:ilvl w:val="0"/>
          <w:numId w:val="9"/>
        </w:numPr>
        <w:tabs>
          <w:tab w:val="left" w:pos="1406"/>
          <w:tab w:val="left" w:pos="1407"/>
        </w:tabs>
        <w:ind w:left="1407" w:hanging="1163"/>
        <w:jc w:val="left"/>
        <w:rPr>
          <w:rFonts w:ascii="Arial"/>
          <w:sz w:val="17"/>
        </w:rPr>
      </w:pPr>
      <w:r>
        <w:rPr>
          <w:w w:val="105"/>
        </w:rPr>
        <w:t>This committee must agree with a three-fourths majority before the new lines can go</w:t>
      </w:r>
      <w:r>
        <w:rPr>
          <w:spacing w:val="-28"/>
          <w:w w:val="105"/>
        </w:rPr>
        <w:t xml:space="preserve"> </w:t>
      </w:r>
      <w:r>
        <w:rPr>
          <w:w w:val="105"/>
        </w:rPr>
        <w:t>into</w:t>
      </w:r>
    </w:p>
    <w:p w:rsidR="00CC555D" w:rsidRDefault="00CC555D" w:rsidP="008B7AD6">
      <w:pPr>
        <w:pStyle w:val="BodyText"/>
        <w:rPr>
          <w:sz w:val="24"/>
        </w:rPr>
      </w:pPr>
    </w:p>
    <w:p w:rsidR="00CC555D" w:rsidRDefault="009C1316" w:rsidP="008B7AD6">
      <w:pPr>
        <w:pStyle w:val="ListParagraph"/>
        <w:numPr>
          <w:ilvl w:val="0"/>
          <w:numId w:val="9"/>
        </w:numPr>
        <w:tabs>
          <w:tab w:val="left" w:pos="1400"/>
          <w:tab w:val="left" w:pos="1401"/>
        </w:tabs>
        <w:ind w:left="1400" w:hanging="1160"/>
        <w:jc w:val="left"/>
        <w:rPr>
          <w:rFonts w:ascii="Arial"/>
          <w:sz w:val="18"/>
        </w:rPr>
      </w:pPr>
      <w:proofErr w:type="gramStart"/>
      <w:r>
        <w:rPr>
          <w:w w:val="105"/>
        </w:rPr>
        <w:t>effect</w:t>
      </w:r>
      <w:proofErr w:type="gramEnd"/>
      <w:r>
        <w:rPr>
          <w:w w:val="105"/>
        </w:rPr>
        <w:t>.</w:t>
      </w:r>
    </w:p>
    <w:p w:rsidR="00CC555D" w:rsidRDefault="00CC555D" w:rsidP="008B7AD6">
      <w:pPr>
        <w:pStyle w:val="BodyText"/>
        <w:rPr>
          <w:sz w:val="24"/>
        </w:rPr>
      </w:pPr>
    </w:p>
    <w:p w:rsidR="00CC555D" w:rsidRDefault="009C1316" w:rsidP="008B7AD6">
      <w:pPr>
        <w:pStyle w:val="ListParagraph"/>
        <w:numPr>
          <w:ilvl w:val="0"/>
          <w:numId w:val="9"/>
        </w:numPr>
        <w:tabs>
          <w:tab w:val="left" w:pos="696"/>
          <w:tab w:val="left" w:pos="697"/>
        </w:tabs>
        <w:ind w:left="696" w:hanging="456"/>
        <w:jc w:val="left"/>
        <w:rPr>
          <w:rFonts w:ascii="Arial"/>
          <w:sz w:val="17"/>
        </w:rPr>
      </w:pPr>
      <w:r>
        <w:rPr>
          <w:b/>
          <w:w w:val="105"/>
        </w:rPr>
        <w:t xml:space="preserve">SECTION 2. </w:t>
      </w:r>
      <w:r>
        <w:rPr>
          <w:w w:val="105"/>
        </w:rPr>
        <w:t>The PRC shall consist of2  members for each district, with one of the two being</w:t>
      </w:r>
      <w:r>
        <w:rPr>
          <w:spacing w:val="-3"/>
          <w:w w:val="105"/>
        </w:rPr>
        <w:t xml:space="preserve"> </w:t>
      </w:r>
      <w:r>
        <w:rPr>
          <w:w w:val="105"/>
        </w:rPr>
        <w:t>a</w:t>
      </w:r>
    </w:p>
    <w:p w:rsidR="00CC555D" w:rsidRDefault="00CC555D" w:rsidP="008B7AD6">
      <w:pPr>
        <w:pStyle w:val="BodyText"/>
        <w:rPr>
          <w:sz w:val="24"/>
        </w:rPr>
      </w:pPr>
    </w:p>
    <w:p w:rsidR="00CC555D" w:rsidRDefault="009C1316" w:rsidP="008B7AD6">
      <w:pPr>
        <w:pStyle w:val="ListParagraph"/>
        <w:numPr>
          <w:ilvl w:val="0"/>
          <w:numId w:val="9"/>
        </w:numPr>
        <w:tabs>
          <w:tab w:val="left" w:pos="1401"/>
          <w:tab w:val="left" w:pos="1403"/>
        </w:tabs>
        <w:ind w:left="1402" w:hanging="1162"/>
        <w:jc w:val="left"/>
        <w:rPr>
          <w:rFonts w:ascii="Arial"/>
          <w:sz w:val="18"/>
        </w:rPr>
      </w:pPr>
      <w:r>
        <w:rPr>
          <w:w w:val="105"/>
        </w:rPr>
        <w:t>member of the Republican Party, and the other one being a member of the</w:t>
      </w:r>
      <w:r>
        <w:rPr>
          <w:spacing w:val="-37"/>
          <w:w w:val="105"/>
        </w:rPr>
        <w:t xml:space="preserve"> </w:t>
      </w:r>
      <w:r>
        <w:rPr>
          <w:w w:val="105"/>
        </w:rPr>
        <w:t>Democratic</w:t>
      </w:r>
    </w:p>
    <w:p w:rsidR="00CC555D" w:rsidRDefault="00CC555D" w:rsidP="008B7AD6">
      <w:pPr>
        <w:pStyle w:val="BodyText"/>
        <w:rPr>
          <w:sz w:val="25"/>
        </w:rPr>
      </w:pPr>
    </w:p>
    <w:p w:rsidR="00CC555D" w:rsidRDefault="009C1316" w:rsidP="008B7AD6">
      <w:pPr>
        <w:pStyle w:val="ListParagraph"/>
        <w:numPr>
          <w:ilvl w:val="0"/>
          <w:numId w:val="9"/>
        </w:numPr>
        <w:tabs>
          <w:tab w:val="left" w:pos="1395"/>
          <w:tab w:val="left" w:pos="1396"/>
        </w:tabs>
        <w:ind w:left="1395" w:hanging="1162"/>
        <w:jc w:val="left"/>
        <w:rPr>
          <w:rFonts w:ascii="Arial"/>
          <w:sz w:val="18"/>
        </w:rPr>
      </w:pPr>
      <w:r>
        <w:rPr>
          <w:w w:val="105"/>
        </w:rPr>
        <w:t>Party. The two parties may choose who within their party to send into the committee,</w:t>
      </w:r>
      <w:r>
        <w:rPr>
          <w:spacing w:val="-16"/>
          <w:w w:val="105"/>
        </w:rPr>
        <w:t xml:space="preserve"> </w:t>
      </w:r>
      <w:r>
        <w:rPr>
          <w:w w:val="105"/>
        </w:rPr>
        <w:t>as</w:t>
      </w:r>
    </w:p>
    <w:p w:rsidR="00CC555D" w:rsidRDefault="00CC555D" w:rsidP="008B7AD6">
      <w:pPr>
        <w:pStyle w:val="BodyText"/>
        <w:rPr>
          <w:sz w:val="24"/>
        </w:rPr>
      </w:pPr>
    </w:p>
    <w:p w:rsidR="00CC555D" w:rsidRDefault="009C1316" w:rsidP="008B7AD6">
      <w:pPr>
        <w:pStyle w:val="ListParagraph"/>
        <w:numPr>
          <w:ilvl w:val="0"/>
          <w:numId w:val="9"/>
        </w:numPr>
        <w:tabs>
          <w:tab w:val="left" w:pos="1397"/>
          <w:tab w:val="left" w:pos="1398"/>
        </w:tabs>
        <w:ind w:left="1397" w:hanging="1162"/>
        <w:jc w:val="left"/>
        <w:rPr>
          <w:rFonts w:ascii="Arial"/>
          <w:sz w:val="18"/>
        </w:rPr>
      </w:pPr>
      <w:r>
        <w:rPr>
          <w:w w:val="105"/>
        </w:rPr>
        <w:t>long as said person is willing to be a member of the PRC, holds no position in office,</w:t>
      </w:r>
      <w:r>
        <w:rPr>
          <w:spacing w:val="-15"/>
          <w:w w:val="105"/>
        </w:rPr>
        <w:t xml:space="preserve"> </w:t>
      </w:r>
      <w:r>
        <w:rPr>
          <w:w w:val="105"/>
        </w:rPr>
        <w:t>and</w:t>
      </w:r>
    </w:p>
    <w:p w:rsidR="00CC555D" w:rsidRDefault="00CC555D" w:rsidP="008B7AD6">
      <w:pPr>
        <w:pStyle w:val="BodyText"/>
        <w:rPr>
          <w:sz w:val="24"/>
        </w:rPr>
      </w:pPr>
    </w:p>
    <w:p w:rsidR="00CC555D" w:rsidRDefault="009C1316" w:rsidP="008B7AD6">
      <w:pPr>
        <w:pStyle w:val="ListParagraph"/>
        <w:numPr>
          <w:ilvl w:val="0"/>
          <w:numId w:val="9"/>
        </w:numPr>
        <w:tabs>
          <w:tab w:val="left" w:pos="1397"/>
          <w:tab w:val="left" w:pos="1398"/>
        </w:tabs>
        <w:ind w:left="1397" w:hanging="1167"/>
        <w:jc w:val="left"/>
        <w:rPr>
          <w:rFonts w:ascii="Arial"/>
          <w:sz w:val="18"/>
        </w:rPr>
      </w:pPr>
      <w:proofErr w:type="gramStart"/>
      <w:r>
        <w:rPr>
          <w:w w:val="105"/>
        </w:rPr>
        <w:t>is</w:t>
      </w:r>
      <w:proofErr w:type="gramEnd"/>
      <w:r>
        <w:rPr>
          <w:w w:val="105"/>
        </w:rPr>
        <w:t xml:space="preserve"> a resident of Pennsylvania. The members of the committee must be decided upon</w:t>
      </w:r>
      <w:r>
        <w:rPr>
          <w:spacing w:val="-5"/>
          <w:w w:val="105"/>
        </w:rPr>
        <w:t xml:space="preserve"> </w:t>
      </w:r>
      <w:r>
        <w:rPr>
          <w:w w:val="105"/>
        </w:rPr>
        <w:t>no</w:t>
      </w:r>
    </w:p>
    <w:p w:rsidR="00CC555D" w:rsidRDefault="00CC555D" w:rsidP="008B7AD6">
      <w:pPr>
        <w:pStyle w:val="BodyText"/>
        <w:rPr>
          <w:sz w:val="24"/>
        </w:rPr>
      </w:pPr>
    </w:p>
    <w:p w:rsidR="00CC555D" w:rsidRDefault="009C1316" w:rsidP="008B7AD6">
      <w:pPr>
        <w:pStyle w:val="ListParagraph"/>
        <w:numPr>
          <w:ilvl w:val="0"/>
          <w:numId w:val="9"/>
        </w:numPr>
        <w:tabs>
          <w:tab w:val="left" w:pos="1397"/>
          <w:tab w:val="left" w:pos="1398"/>
        </w:tabs>
        <w:ind w:left="1397" w:hanging="1284"/>
        <w:jc w:val="left"/>
        <w:rPr>
          <w:sz w:val="20"/>
        </w:rPr>
      </w:pPr>
      <w:proofErr w:type="gramStart"/>
      <w:r>
        <w:rPr>
          <w:w w:val="105"/>
        </w:rPr>
        <w:t>later</w:t>
      </w:r>
      <w:proofErr w:type="gramEnd"/>
      <w:r>
        <w:rPr>
          <w:w w:val="105"/>
        </w:rPr>
        <w:t xml:space="preserve"> than two months after the</w:t>
      </w:r>
      <w:r>
        <w:rPr>
          <w:spacing w:val="-23"/>
          <w:w w:val="105"/>
        </w:rPr>
        <w:t xml:space="preserve"> </w:t>
      </w:r>
      <w:r>
        <w:rPr>
          <w:w w:val="105"/>
        </w:rPr>
        <w:t>census.</w:t>
      </w:r>
    </w:p>
    <w:p w:rsidR="00CC555D" w:rsidRDefault="00CC555D" w:rsidP="008B7AD6">
      <w:pPr>
        <w:pStyle w:val="BodyText"/>
        <w:rPr>
          <w:sz w:val="24"/>
        </w:rPr>
      </w:pPr>
    </w:p>
    <w:p w:rsidR="00CC555D" w:rsidRDefault="009C1316" w:rsidP="008B7AD6">
      <w:pPr>
        <w:pStyle w:val="ListParagraph"/>
        <w:numPr>
          <w:ilvl w:val="0"/>
          <w:numId w:val="9"/>
        </w:numPr>
        <w:tabs>
          <w:tab w:val="left" w:pos="686"/>
          <w:tab w:val="left" w:pos="687"/>
        </w:tabs>
        <w:ind w:left="686" w:hanging="575"/>
        <w:jc w:val="left"/>
        <w:rPr>
          <w:rFonts w:ascii="Arial"/>
          <w:sz w:val="19"/>
        </w:rPr>
      </w:pPr>
      <w:r>
        <w:rPr>
          <w:b/>
          <w:w w:val="105"/>
        </w:rPr>
        <w:t xml:space="preserve">SECTION 3. </w:t>
      </w:r>
      <w:r>
        <w:rPr>
          <w:w w:val="105"/>
        </w:rPr>
        <w:t>The state judiciary shall be responsible for the implementation and enforcement</w:t>
      </w:r>
      <w:r>
        <w:rPr>
          <w:spacing w:val="-9"/>
          <w:w w:val="105"/>
        </w:rPr>
        <w:t xml:space="preserve"> </w:t>
      </w:r>
      <w:r>
        <w:rPr>
          <w:w w:val="105"/>
        </w:rPr>
        <w:t>of</w:t>
      </w:r>
    </w:p>
    <w:p w:rsidR="00CC555D" w:rsidRDefault="00CC555D" w:rsidP="008B7AD6">
      <w:pPr>
        <w:pStyle w:val="BodyText"/>
        <w:rPr>
          <w:sz w:val="24"/>
        </w:rPr>
      </w:pPr>
    </w:p>
    <w:p w:rsidR="00CC555D" w:rsidRDefault="009C1316" w:rsidP="008B7AD6">
      <w:pPr>
        <w:pStyle w:val="ListParagraph"/>
        <w:numPr>
          <w:ilvl w:val="0"/>
          <w:numId w:val="9"/>
        </w:numPr>
        <w:tabs>
          <w:tab w:val="left" w:pos="1387"/>
          <w:tab w:val="left" w:pos="1388"/>
        </w:tabs>
        <w:ind w:left="1387" w:hanging="1279"/>
        <w:jc w:val="left"/>
        <w:rPr>
          <w:sz w:val="20"/>
        </w:rPr>
      </w:pPr>
      <w:proofErr w:type="gramStart"/>
      <w:r>
        <w:rPr>
          <w:w w:val="105"/>
        </w:rPr>
        <w:t>this</w:t>
      </w:r>
      <w:proofErr w:type="gramEnd"/>
      <w:r>
        <w:rPr>
          <w:spacing w:val="-1"/>
          <w:w w:val="105"/>
        </w:rPr>
        <w:t xml:space="preserve"> </w:t>
      </w:r>
      <w:r>
        <w:rPr>
          <w:w w:val="105"/>
        </w:rPr>
        <w:t>bill.</w:t>
      </w:r>
    </w:p>
    <w:p w:rsidR="00CC555D" w:rsidRDefault="00CC555D" w:rsidP="008B7AD6">
      <w:pPr>
        <w:pStyle w:val="BodyText"/>
        <w:rPr>
          <w:sz w:val="24"/>
        </w:rPr>
      </w:pPr>
    </w:p>
    <w:p w:rsidR="00CC555D" w:rsidRDefault="009C1316" w:rsidP="008B7AD6">
      <w:pPr>
        <w:pStyle w:val="ListParagraph"/>
        <w:numPr>
          <w:ilvl w:val="0"/>
          <w:numId w:val="9"/>
        </w:numPr>
        <w:tabs>
          <w:tab w:val="left" w:pos="682"/>
          <w:tab w:val="left" w:pos="683"/>
        </w:tabs>
        <w:ind w:left="682" w:hanging="582"/>
        <w:jc w:val="left"/>
        <w:rPr>
          <w:sz w:val="23"/>
        </w:rPr>
      </w:pPr>
      <w:r>
        <w:rPr>
          <w:b/>
          <w:w w:val="105"/>
        </w:rPr>
        <w:t>SECTION</w:t>
      </w:r>
      <w:r>
        <w:rPr>
          <w:b/>
          <w:spacing w:val="-4"/>
          <w:w w:val="105"/>
        </w:rPr>
        <w:t xml:space="preserve"> </w:t>
      </w:r>
      <w:r>
        <w:rPr>
          <w:b/>
          <w:w w:val="105"/>
        </w:rPr>
        <w:t>4.</w:t>
      </w:r>
      <w:r>
        <w:rPr>
          <w:b/>
          <w:spacing w:val="-15"/>
          <w:w w:val="105"/>
        </w:rPr>
        <w:t xml:space="preserve"> </w:t>
      </w:r>
      <w:r>
        <w:rPr>
          <w:w w:val="105"/>
        </w:rPr>
        <w:t>This</w:t>
      </w:r>
      <w:r>
        <w:rPr>
          <w:spacing w:val="-10"/>
          <w:w w:val="105"/>
        </w:rPr>
        <w:t xml:space="preserve"> </w:t>
      </w:r>
      <w:r>
        <w:rPr>
          <w:w w:val="105"/>
        </w:rPr>
        <w:t>bill</w:t>
      </w:r>
      <w:r>
        <w:rPr>
          <w:spacing w:val="-12"/>
          <w:w w:val="105"/>
        </w:rPr>
        <w:t xml:space="preserve"> </w:t>
      </w:r>
      <w:r>
        <w:rPr>
          <w:w w:val="105"/>
        </w:rPr>
        <w:t>shall</w:t>
      </w:r>
      <w:r>
        <w:rPr>
          <w:spacing w:val="-5"/>
          <w:w w:val="105"/>
        </w:rPr>
        <w:t xml:space="preserve"> </w:t>
      </w:r>
      <w:r>
        <w:rPr>
          <w:w w:val="105"/>
        </w:rPr>
        <w:t>be</w:t>
      </w:r>
      <w:r>
        <w:rPr>
          <w:spacing w:val="-11"/>
          <w:w w:val="105"/>
        </w:rPr>
        <w:t xml:space="preserve"> </w:t>
      </w:r>
      <w:r>
        <w:rPr>
          <w:w w:val="105"/>
        </w:rPr>
        <w:t>implemented</w:t>
      </w:r>
      <w:r>
        <w:rPr>
          <w:w w:val="105"/>
        </w:rPr>
        <w:t xml:space="preserve"> </w:t>
      </w:r>
      <w:r>
        <w:rPr>
          <w:w w:val="105"/>
        </w:rPr>
        <w:t>on</w:t>
      </w:r>
      <w:r>
        <w:rPr>
          <w:spacing w:val="-12"/>
          <w:w w:val="105"/>
        </w:rPr>
        <w:t xml:space="preserve"> </w:t>
      </w:r>
      <w:r>
        <w:rPr>
          <w:w w:val="105"/>
        </w:rPr>
        <w:t>January</w:t>
      </w:r>
      <w:r>
        <w:rPr>
          <w:spacing w:val="-4"/>
          <w:w w:val="105"/>
        </w:rPr>
        <w:t xml:space="preserve"> </w:t>
      </w:r>
      <w:r>
        <w:rPr>
          <w:w w:val="105"/>
          <w:sz w:val="23"/>
        </w:rPr>
        <w:t>1st,</w:t>
      </w:r>
      <w:r>
        <w:rPr>
          <w:spacing w:val="-20"/>
          <w:w w:val="105"/>
          <w:sz w:val="23"/>
        </w:rPr>
        <w:t xml:space="preserve"> </w:t>
      </w:r>
      <w:r>
        <w:rPr>
          <w:w w:val="105"/>
        </w:rPr>
        <w:t>2020.</w:t>
      </w:r>
    </w:p>
    <w:p w:rsidR="00CC555D" w:rsidRDefault="00CC555D" w:rsidP="008B7AD6">
      <w:pPr>
        <w:pStyle w:val="BodyText"/>
        <w:rPr>
          <w:sz w:val="24"/>
        </w:rPr>
      </w:pPr>
    </w:p>
    <w:p w:rsidR="00CC555D" w:rsidRDefault="009C1316" w:rsidP="008B7AD6">
      <w:pPr>
        <w:pStyle w:val="ListParagraph"/>
        <w:numPr>
          <w:ilvl w:val="0"/>
          <w:numId w:val="9"/>
        </w:numPr>
        <w:tabs>
          <w:tab w:val="left" w:pos="677"/>
          <w:tab w:val="left" w:pos="678"/>
        </w:tabs>
        <w:ind w:left="677" w:hanging="573"/>
        <w:jc w:val="left"/>
        <w:rPr>
          <w:sz w:val="20"/>
        </w:rPr>
      </w:pPr>
      <w:r>
        <w:rPr>
          <w:b/>
          <w:w w:val="105"/>
        </w:rPr>
        <w:t xml:space="preserve">SECTION 5. </w:t>
      </w:r>
      <w:r>
        <w:rPr>
          <w:w w:val="105"/>
        </w:rPr>
        <w:t>All laws in conflict with this legislation are hereby declared null and</w:t>
      </w:r>
      <w:r>
        <w:rPr>
          <w:spacing w:val="-5"/>
          <w:w w:val="105"/>
        </w:rPr>
        <w:t xml:space="preserve"> </w:t>
      </w:r>
      <w:r>
        <w:rPr>
          <w:w w:val="105"/>
        </w:rPr>
        <w:t>void.</w:t>
      </w:r>
    </w:p>
    <w:p w:rsidR="00CC555D" w:rsidRDefault="00CC555D" w:rsidP="008B7AD6">
      <w:pPr>
        <w:pStyle w:val="BodyText"/>
        <w:rPr>
          <w:sz w:val="24"/>
        </w:rPr>
      </w:pPr>
    </w:p>
    <w:p w:rsidR="008B7AD6" w:rsidRDefault="008B7AD6" w:rsidP="008B7AD6">
      <w:pPr>
        <w:pStyle w:val="BodyText"/>
        <w:ind w:left="6605" w:right="109" w:firstLine="854"/>
        <w:jc w:val="right"/>
        <w:rPr>
          <w:w w:val="105"/>
        </w:rPr>
      </w:pPr>
    </w:p>
    <w:p w:rsidR="008B7AD6" w:rsidRDefault="008B7AD6"/>
    <w:p w:rsidR="008B7AD6" w:rsidRDefault="008B7AD6">
      <w:r>
        <w:br w:type="page"/>
      </w:r>
    </w:p>
    <w:p w:rsidR="008B7AD6" w:rsidRPr="00696FEA" w:rsidRDefault="008B7AD6" w:rsidP="008B7AD6">
      <w:pPr>
        <w:jc w:val="center"/>
        <w:rPr>
          <w:b/>
          <w:smallCaps/>
          <w:sz w:val="24"/>
        </w:rPr>
      </w:pPr>
      <w:r>
        <w:rPr>
          <w:b/>
          <w:smallCaps/>
          <w:sz w:val="24"/>
        </w:rPr>
        <w:lastRenderedPageBreak/>
        <w:t>A Bill to Force Internet Service Providers to Compete</w:t>
      </w:r>
    </w:p>
    <w:p w:rsidR="008B7AD6" w:rsidRPr="00696FEA" w:rsidRDefault="008B7AD6" w:rsidP="008B7AD6">
      <w:pPr>
        <w:spacing w:line="384" w:lineRule="auto"/>
        <w:rPr>
          <w:caps/>
          <w:sz w:val="24"/>
        </w:rPr>
        <w:sectPr w:rsidR="008B7AD6" w:rsidRPr="00696FEA" w:rsidSect="00982A7F">
          <w:pgSz w:w="12240" w:h="15840"/>
          <w:pgMar w:top="1080" w:right="1800" w:bottom="1080" w:left="1800" w:header="720" w:footer="720" w:gutter="0"/>
          <w:cols w:space="720"/>
          <w:docGrid w:linePitch="360"/>
        </w:sectPr>
      </w:pPr>
    </w:p>
    <w:p w:rsidR="008B7AD6" w:rsidRPr="00696FEA" w:rsidRDefault="008B7AD6" w:rsidP="008B7AD6">
      <w:pPr>
        <w:spacing w:line="384" w:lineRule="auto"/>
        <w:ind w:left="1440" w:hanging="1440"/>
        <w:rPr>
          <w:caps/>
          <w:sz w:val="24"/>
        </w:rPr>
      </w:pPr>
      <w:r w:rsidRPr="00696FEA">
        <w:rPr>
          <w:caps/>
          <w:sz w:val="24"/>
        </w:rPr>
        <w:lastRenderedPageBreak/>
        <w:t>BE IT ENACTED BY THE STUDENT CONGRESS HERE ASSEMBLED THAT:</w:t>
      </w:r>
    </w:p>
    <w:p w:rsidR="008B7AD6" w:rsidRPr="00696FEA" w:rsidRDefault="008B7AD6" w:rsidP="008B7AD6">
      <w:pPr>
        <w:spacing w:line="480" w:lineRule="auto"/>
        <w:ind w:left="1440" w:hanging="1440"/>
        <w:rPr>
          <w:sz w:val="24"/>
        </w:rPr>
      </w:pPr>
      <w:r w:rsidRPr="00696FEA">
        <w:rPr>
          <w:b/>
          <w:caps/>
          <w:sz w:val="24"/>
        </w:rPr>
        <w:t>Section 1</w:t>
      </w:r>
      <w:r w:rsidRPr="00696FEA">
        <w:rPr>
          <w:sz w:val="24"/>
        </w:rPr>
        <w:t>.</w:t>
      </w:r>
      <w:r w:rsidRPr="00696FEA">
        <w:rPr>
          <w:sz w:val="24"/>
        </w:rPr>
        <w:tab/>
      </w:r>
      <w:r>
        <w:rPr>
          <w:sz w:val="24"/>
        </w:rPr>
        <w:t xml:space="preserve">Internet service providers operating within the US are required to undergo local loop unbundling.  </w:t>
      </w:r>
    </w:p>
    <w:p w:rsidR="008B7AD6" w:rsidRDefault="008B7AD6" w:rsidP="008B7AD6">
      <w:pPr>
        <w:spacing w:line="480" w:lineRule="auto"/>
        <w:ind w:left="1440" w:hanging="1440"/>
        <w:rPr>
          <w:sz w:val="24"/>
        </w:rPr>
      </w:pPr>
      <w:r w:rsidRPr="00696FEA">
        <w:rPr>
          <w:b/>
          <w:caps/>
          <w:sz w:val="24"/>
        </w:rPr>
        <w:t>Section 2</w:t>
      </w:r>
      <w:r w:rsidRPr="00696FEA">
        <w:rPr>
          <w:sz w:val="24"/>
        </w:rPr>
        <w:t>.</w:t>
      </w:r>
      <w:r w:rsidRPr="00696FEA">
        <w:rPr>
          <w:sz w:val="24"/>
        </w:rPr>
        <w:tab/>
      </w:r>
      <w:r>
        <w:rPr>
          <w:sz w:val="24"/>
        </w:rPr>
        <w:t xml:space="preserve">Local loop unbundling will be defined as leasing the last mile of infrastructure to other internet service providers. </w:t>
      </w:r>
    </w:p>
    <w:p w:rsidR="008B7AD6" w:rsidRPr="001A067B" w:rsidRDefault="008B7AD6" w:rsidP="008B7AD6">
      <w:pPr>
        <w:spacing w:line="480" w:lineRule="auto"/>
        <w:ind w:left="1440"/>
        <w:rPr>
          <w:sz w:val="24"/>
        </w:rPr>
      </w:pPr>
      <w:r>
        <w:rPr>
          <w:sz w:val="24"/>
        </w:rPr>
        <w:t>Internet service provider will be defined as a</w:t>
      </w:r>
      <w:r w:rsidRPr="001A067B">
        <w:rPr>
          <w:sz w:val="24"/>
        </w:rPr>
        <w:t>n organization that provides se</w:t>
      </w:r>
      <w:r>
        <w:rPr>
          <w:sz w:val="24"/>
        </w:rPr>
        <w:t>rvices accessing and using the I</w:t>
      </w:r>
      <w:r w:rsidRPr="001A067B">
        <w:rPr>
          <w:sz w:val="24"/>
        </w:rPr>
        <w:t>nternet.</w:t>
      </w:r>
    </w:p>
    <w:p w:rsidR="008B7AD6" w:rsidRPr="00696FEA" w:rsidRDefault="008B7AD6" w:rsidP="008B7AD6">
      <w:pPr>
        <w:spacing w:line="480" w:lineRule="auto"/>
        <w:ind w:left="1440" w:hanging="1440"/>
        <w:rPr>
          <w:sz w:val="24"/>
        </w:rPr>
      </w:pPr>
      <w:r w:rsidRPr="00696FEA">
        <w:rPr>
          <w:b/>
          <w:caps/>
          <w:sz w:val="24"/>
        </w:rPr>
        <w:t>Section 3</w:t>
      </w:r>
      <w:r w:rsidRPr="00696FEA">
        <w:rPr>
          <w:b/>
          <w:sz w:val="24"/>
        </w:rPr>
        <w:t>.</w:t>
      </w:r>
      <w:r w:rsidRPr="00696FEA">
        <w:rPr>
          <w:sz w:val="24"/>
        </w:rPr>
        <w:tab/>
      </w:r>
      <w:r>
        <w:rPr>
          <w:sz w:val="24"/>
        </w:rPr>
        <w:t>The FCC will oversee the implementation of this legislation.</w:t>
      </w:r>
    </w:p>
    <w:p w:rsidR="008B7AD6" w:rsidRPr="00FA42BC" w:rsidRDefault="008B7AD6" w:rsidP="008B7AD6">
      <w:pPr>
        <w:rPr>
          <w:sz w:val="24"/>
          <w:szCs w:val="24"/>
        </w:rPr>
      </w:pPr>
      <w:r w:rsidRPr="00FA42BC">
        <w:rPr>
          <w:b/>
          <w:sz w:val="24"/>
          <w:szCs w:val="24"/>
        </w:rPr>
        <w:t>SECTION 4.</w:t>
      </w:r>
      <w:r w:rsidRPr="00FA42BC">
        <w:rPr>
          <w:b/>
          <w:sz w:val="24"/>
          <w:szCs w:val="24"/>
        </w:rPr>
        <w:tab/>
      </w:r>
      <w:r>
        <w:rPr>
          <w:sz w:val="24"/>
          <w:szCs w:val="24"/>
        </w:rPr>
        <w:t>This legislation will be implemented immediately following passage.</w:t>
      </w:r>
    </w:p>
    <w:p w:rsidR="008B7AD6" w:rsidRPr="00696FEA" w:rsidRDefault="008B7AD6" w:rsidP="008B7AD6">
      <w:pPr>
        <w:spacing w:line="384" w:lineRule="auto"/>
        <w:ind w:left="1440" w:hanging="1440"/>
        <w:rPr>
          <w:sz w:val="24"/>
        </w:rPr>
      </w:pPr>
      <w:r w:rsidRPr="00696FEA">
        <w:rPr>
          <w:b/>
          <w:caps/>
          <w:sz w:val="24"/>
        </w:rPr>
        <w:t>Section 5.</w:t>
      </w:r>
      <w:r w:rsidRPr="00696FEA">
        <w:rPr>
          <w:sz w:val="24"/>
        </w:rPr>
        <w:t xml:space="preserve"> </w:t>
      </w:r>
      <w:r w:rsidRPr="00696FEA">
        <w:rPr>
          <w:sz w:val="24"/>
        </w:rPr>
        <w:tab/>
        <w:t>All laws in conflict with this legislation are hereby declared null and void.</w:t>
      </w:r>
    </w:p>
    <w:p w:rsidR="008B7AD6" w:rsidRPr="00696FEA" w:rsidRDefault="008B7AD6" w:rsidP="008B7AD6">
      <w:pPr>
        <w:pStyle w:val="z-TopofForm"/>
        <w:suppressLineNumbers/>
        <w:ind w:left="4320" w:firstLine="720"/>
        <w:rPr>
          <w:i/>
        </w:rPr>
      </w:pPr>
      <w:r w:rsidRPr="00696FEA">
        <w:rPr>
          <w:i/>
        </w:rPr>
        <w:t>Respectfully submitted,</w:t>
      </w:r>
    </w:p>
    <w:p w:rsidR="008B7AD6" w:rsidRPr="00696FEA" w:rsidRDefault="008B7AD6" w:rsidP="008B7AD6">
      <w:pPr>
        <w:pStyle w:val="z-TopofForm"/>
        <w:suppressLineNumbers/>
        <w:ind w:left="1440" w:hanging="1440"/>
        <w:rPr>
          <w:i/>
        </w:rPr>
      </w:pPr>
    </w:p>
    <w:p w:rsidR="008B7AD6" w:rsidRPr="00696FEA" w:rsidRDefault="008B7AD6" w:rsidP="008B7AD6">
      <w:pPr>
        <w:pStyle w:val="z-TopofForm"/>
        <w:suppressLineNumbers/>
        <w:ind w:left="1440" w:hanging="1440"/>
        <w:rPr>
          <w:i/>
        </w:rPr>
      </w:pPr>
    </w:p>
    <w:p w:rsidR="008B7AD6" w:rsidRPr="00696FEA" w:rsidRDefault="008B7AD6" w:rsidP="008B7AD6">
      <w:pPr>
        <w:pStyle w:val="z-TopofForm"/>
        <w:suppressLineNumbers/>
        <w:ind w:left="1440" w:hanging="1440"/>
        <w:rPr>
          <w:i/>
        </w:rPr>
      </w:pPr>
      <w:r w:rsidRPr="00696FEA">
        <w:rPr>
          <w:i/>
        </w:rPr>
        <w:tab/>
      </w:r>
      <w:r w:rsidRPr="00696FEA">
        <w:rPr>
          <w:i/>
        </w:rPr>
        <w:tab/>
      </w:r>
      <w:r w:rsidRPr="00696FEA">
        <w:rPr>
          <w:i/>
        </w:rPr>
        <w:tab/>
      </w:r>
      <w:r w:rsidRPr="00696FEA">
        <w:rPr>
          <w:i/>
        </w:rPr>
        <w:tab/>
      </w:r>
      <w:r w:rsidRPr="00696FEA">
        <w:rPr>
          <w:i/>
        </w:rPr>
        <w:tab/>
      </w:r>
      <w:r w:rsidRPr="00696FEA">
        <w:rPr>
          <w:i/>
        </w:rPr>
        <w:tab/>
      </w:r>
      <w:r>
        <w:rPr>
          <w:i/>
        </w:rPr>
        <w:t>Rep. Cameron Hardy</w:t>
      </w:r>
    </w:p>
    <w:p w:rsidR="008B7AD6" w:rsidRDefault="008B7AD6" w:rsidP="008B7AD6">
      <w:pPr>
        <w:pStyle w:val="z-TopofForm"/>
        <w:suppressLineNumbers/>
        <w:ind w:left="1440" w:hanging="1440"/>
        <w:sectPr w:rsidR="008B7AD6">
          <w:pgSz w:w="12240" w:h="15840"/>
          <w:pgMar w:top="1500" w:right="1500" w:bottom="280" w:left="900" w:header="720" w:footer="720" w:gutter="0"/>
          <w:cols w:space="720"/>
        </w:sectPr>
      </w:pPr>
      <w:r w:rsidRPr="00696FEA">
        <w:rPr>
          <w:i/>
        </w:rPr>
        <w:tab/>
      </w:r>
      <w:r w:rsidRPr="00696FEA">
        <w:rPr>
          <w:i/>
        </w:rPr>
        <w:tab/>
      </w:r>
      <w:r w:rsidRPr="00696FEA">
        <w:rPr>
          <w:i/>
        </w:rPr>
        <w:tab/>
      </w:r>
      <w:r w:rsidRPr="00696FEA">
        <w:rPr>
          <w:i/>
        </w:rPr>
        <w:tab/>
      </w:r>
      <w:r w:rsidRPr="00696FEA">
        <w:rPr>
          <w:i/>
        </w:rPr>
        <w:tab/>
      </w:r>
      <w:r w:rsidRPr="00696FEA">
        <w:rPr>
          <w:i/>
        </w:rPr>
        <w:tab/>
        <w:t>Dallastown Area High School</w:t>
      </w:r>
    </w:p>
    <w:p w:rsidR="00CC555D" w:rsidRDefault="00CC555D">
      <w:pPr>
        <w:pStyle w:val="BodyText"/>
        <w:rPr>
          <w:sz w:val="20"/>
        </w:rPr>
      </w:pPr>
    </w:p>
    <w:p w:rsidR="00CC555D" w:rsidRDefault="009C1316">
      <w:pPr>
        <w:spacing w:before="94"/>
        <w:ind w:left="2853"/>
        <w:rPr>
          <w:b/>
          <w:sz w:val="18"/>
        </w:rPr>
      </w:pPr>
      <w:r>
        <w:rPr>
          <w:rFonts w:ascii="Arial"/>
          <w:b/>
          <w:w w:val="105"/>
          <w:sz w:val="21"/>
        </w:rPr>
        <w:t xml:space="preserve">A </w:t>
      </w:r>
      <w:r>
        <w:rPr>
          <w:b/>
          <w:w w:val="105"/>
          <w:sz w:val="18"/>
        </w:rPr>
        <w:t>BILL TO INCREASE FUNDING FOR FOSTER CARE</w:t>
      </w:r>
    </w:p>
    <w:p w:rsidR="00CC555D" w:rsidRDefault="00CC555D">
      <w:pPr>
        <w:pStyle w:val="BodyText"/>
        <w:spacing w:before="7"/>
        <w:rPr>
          <w:b/>
          <w:sz w:val="24"/>
        </w:rPr>
      </w:pPr>
    </w:p>
    <w:p w:rsidR="00CC555D" w:rsidRDefault="009C1316">
      <w:pPr>
        <w:pStyle w:val="BodyText"/>
        <w:ind w:left="833"/>
      </w:pPr>
      <w:r>
        <w:rPr>
          <w:w w:val="105"/>
        </w:rPr>
        <w:t>BE IT ENACTED BY THE STUDENT CONGRESS HERE ASSEMBLED THAT:</w:t>
      </w:r>
    </w:p>
    <w:p w:rsidR="00CC555D" w:rsidRDefault="00CC555D">
      <w:pPr>
        <w:pStyle w:val="BodyText"/>
        <w:spacing w:before="10"/>
        <w:rPr>
          <w:sz w:val="23"/>
        </w:rPr>
      </w:pPr>
    </w:p>
    <w:p w:rsidR="00CC555D" w:rsidRDefault="009C1316">
      <w:pPr>
        <w:pStyle w:val="ListParagraph"/>
        <w:numPr>
          <w:ilvl w:val="0"/>
          <w:numId w:val="8"/>
        </w:numPr>
        <w:tabs>
          <w:tab w:val="left" w:pos="691"/>
          <w:tab w:val="left" w:pos="692"/>
        </w:tabs>
        <w:jc w:val="left"/>
        <w:rPr>
          <w:sz w:val="20"/>
        </w:rPr>
      </w:pPr>
      <w:r>
        <w:rPr>
          <w:b/>
          <w:w w:val="105"/>
        </w:rPr>
        <w:t xml:space="preserve">SECTION </w:t>
      </w:r>
      <w:r>
        <w:rPr>
          <w:b/>
          <w:w w:val="105"/>
          <w:sz w:val="23"/>
        </w:rPr>
        <w:t xml:space="preserve">1.   </w:t>
      </w:r>
      <w:r>
        <w:rPr>
          <w:w w:val="105"/>
        </w:rPr>
        <w:t>The Government will increase the funds given to non-governmental</w:t>
      </w:r>
      <w:r>
        <w:rPr>
          <w:spacing w:val="-43"/>
          <w:w w:val="105"/>
        </w:rPr>
        <w:t xml:space="preserve"> </w:t>
      </w:r>
      <w:r>
        <w:rPr>
          <w:w w:val="105"/>
        </w:rPr>
        <w:t>organizations</w:t>
      </w:r>
    </w:p>
    <w:p w:rsidR="00CC555D" w:rsidRDefault="00CC555D">
      <w:pPr>
        <w:pStyle w:val="BodyText"/>
        <w:spacing w:before="5"/>
        <w:rPr>
          <w:sz w:val="24"/>
        </w:rPr>
      </w:pPr>
    </w:p>
    <w:p w:rsidR="00CC555D" w:rsidRDefault="009C1316">
      <w:pPr>
        <w:pStyle w:val="ListParagraph"/>
        <w:numPr>
          <w:ilvl w:val="0"/>
          <w:numId w:val="8"/>
        </w:numPr>
        <w:tabs>
          <w:tab w:val="left" w:pos="2090"/>
          <w:tab w:val="left" w:pos="2091"/>
        </w:tabs>
        <w:ind w:left="2090" w:hanging="1853"/>
        <w:jc w:val="left"/>
        <w:rPr>
          <w:rFonts w:ascii="Arial"/>
          <w:sz w:val="17"/>
        </w:rPr>
      </w:pPr>
      <w:r>
        <w:rPr>
          <w:w w:val="105"/>
        </w:rPr>
        <w:t>(NGO) that are giving aid to foster homes by</w:t>
      </w:r>
      <w:r>
        <w:rPr>
          <w:spacing w:val="-3"/>
          <w:w w:val="105"/>
        </w:rPr>
        <w:t xml:space="preserve"> </w:t>
      </w:r>
      <w:r>
        <w:rPr>
          <w:w w:val="105"/>
        </w:rPr>
        <w:t>$500,000.</w:t>
      </w:r>
    </w:p>
    <w:p w:rsidR="00CC555D" w:rsidRDefault="00CC555D">
      <w:pPr>
        <w:pStyle w:val="BodyText"/>
        <w:spacing w:before="1"/>
        <w:rPr>
          <w:sz w:val="25"/>
        </w:rPr>
      </w:pPr>
    </w:p>
    <w:p w:rsidR="00CC555D" w:rsidRDefault="009C1316">
      <w:pPr>
        <w:pStyle w:val="ListParagraph"/>
        <w:numPr>
          <w:ilvl w:val="0"/>
          <w:numId w:val="8"/>
        </w:numPr>
        <w:tabs>
          <w:tab w:val="left" w:pos="830"/>
          <w:tab w:val="left" w:pos="831"/>
        </w:tabs>
        <w:ind w:left="830" w:hanging="600"/>
        <w:jc w:val="left"/>
        <w:rPr>
          <w:rFonts w:ascii="Arial"/>
          <w:sz w:val="17"/>
        </w:rPr>
      </w:pPr>
      <w:r>
        <w:rPr>
          <w:b/>
          <w:w w:val="105"/>
        </w:rPr>
        <w:t xml:space="preserve">SECTION 2.   </w:t>
      </w:r>
      <w:r>
        <w:rPr>
          <w:w w:val="105"/>
        </w:rPr>
        <w:t>The terms of the bill are as</w:t>
      </w:r>
      <w:r>
        <w:rPr>
          <w:spacing w:val="-24"/>
          <w:w w:val="105"/>
        </w:rPr>
        <w:t xml:space="preserve"> </w:t>
      </w:r>
      <w:r>
        <w:rPr>
          <w:w w:val="105"/>
        </w:rPr>
        <w:t>follows:</w:t>
      </w:r>
    </w:p>
    <w:p w:rsidR="00CC555D" w:rsidRDefault="00CC555D">
      <w:pPr>
        <w:pStyle w:val="BodyText"/>
        <w:spacing w:before="1"/>
        <w:rPr>
          <w:sz w:val="25"/>
        </w:rPr>
      </w:pPr>
    </w:p>
    <w:p w:rsidR="00CC555D" w:rsidRDefault="009C1316">
      <w:pPr>
        <w:pStyle w:val="ListParagraph"/>
        <w:numPr>
          <w:ilvl w:val="0"/>
          <w:numId w:val="8"/>
        </w:numPr>
        <w:tabs>
          <w:tab w:val="left" w:pos="2088"/>
          <w:tab w:val="left" w:pos="2089"/>
          <w:tab w:val="left" w:pos="2772"/>
        </w:tabs>
        <w:ind w:left="2088" w:hanging="1858"/>
        <w:jc w:val="left"/>
        <w:rPr>
          <w:rFonts w:ascii="Arial"/>
          <w:sz w:val="18"/>
        </w:rPr>
      </w:pPr>
      <w:r>
        <w:rPr>
          <w:w w:val="105"/>
        </w:rPr>
        <w:t>A.</w:t>
      </w:r>
      <w:r>
        <w:rPr>
          <w:w w:val="105"/>
        </w:rPr>
        <w:tab/>
        <w:t>"Non-governmental organizations" is defined as any</w:t>
      </w:r>
      <w:r>
        <w:rPr>
          <w:spacing w:val="-4"/>
          <w:w w:val="105"/>
        </w:rPr>
        <w:t xml:space="preserve"> </w:t>
      </w:r>
      <w:r>
        <w:rPr>
          <w:w w:val="105"/>
        </w:rPr>
        <w:t>non-profit,</w:t>
      </w:r>
    </w:p>
    <w:p w:rsidR="00CC555D" w:rsidRDefault="00CC555D">
      <w:pPr>
        <w:pStyle w:val="BodyText"/>
        <w:spacing w:before="7"/>
        <w:rPr>
          <w:sz w:val="24"/>
        </w:rPr>
      </w:pPr>
    </w:p>
    <w:p w:rsidR="00CC555D" w:rsidRDefault="009C1316">
      <w:pPr>
        <w:pStyle w:val="ListParagraph"/>
        <w:numPr>
          <w:ilvl w:val="0"/>
          <w:numId w:val="8"/>
        </w:numPr>
        <w:tabs>
          <w:tab w:val="left" w:pos="2088"/>
          <w:tab w:val="left" w:pos="2089"/>
        </w:tabs>
        <w:spacing w:before="1"/>
        <w:ind w:left="2088" w:hanging="1858"/>
        <w:jc w:val="left"/>
        <w:rPr>
          <w:rFonts w:ascii="Arial"/>
          <w:sz w:val="17"/>
        </w:rPr>
      </w:pPr>
      <w:proofErr w:type="gramStart"/>
      <w:r>
        <w:rPr>
          <w:w w:val="105"/>
        </w:rPr>
        <w:t>voluntarily</w:t>
      </w:r>
      <w:proofErr w:type="gramEnd"/>
      <w:r>
        <w:rPr>
          <w:w w:val="105"/>
        </w:rPr>
        <w:t xml:space="preserve"> citizen'</w:t>
      </w:r>
      <w:r>
        <w:rPr>
          <w:w w:val="105"/>
        </w:rPr>
        <w:t>s group which is organized on a local or national</w:t>
      </w:r>
      <w:r>
        <w:rPr>
          <w:spacing w:val="10"/>
          <w:w w:val="105"/>
        </w:rPr>
        <w:t xml:space="preserve"> </w:t>
      </w:r>
      <w:r>
        <w:rPr>
          <w:w w:val="105"/>
        </w:rPr>
        <w:t>level.</w:t>
      </w:r>
    </w:p>
    <w:p w:rsidR="00CC555D" w:rsidRDefault="00CC555D">
      <w:pPr>
        <w:pStyle w:val="BodyText"/>
        <w:spacing w:before="8"/>
        <w:rPr>
          <w:sz w:val="24"/>
        </w:rPr>
      </w:pPr>
    </w:p>
    <w:p w:rsidR="00CC555D" w:rsidRDefault="009C1316">
      <w:pPr>
        <w:pStyle w:val="ListParagraph"/>
        <w:numPr>
          <w:ilvl w:val="0"/>
          <w:numId w:val="8"/>
        </w:numPr>
        <w:tabs>
          <w:tab w:val="left" w:pos="2074"/>
          <w:tab w:val="left" w:pos="2076"/>
          <w:tab w:val="left" w:pos="2772"/>
        </w:tabs>
        <w:ind w:left="2075" w:hanging="1845"/>
        <w:jc w:val="left"/>
        <w:rPr>
          <w:rFonts w:ascii="Arial"/>
          <w:sz w:val="18"/>
        </w:rPr>
      </w:pPr>
      <w:r>
        <w:rPr>
          <w:rFonts w:ascii="Arial"/>
          <w:w w:val="105"/>
          <w:sz w:val="21"/>
        </w:rPr>
        <w:t>B.</w:t>
      </w:r>
      <w:r>
        <w:rPr>
          <w:rFonts w:ascii="Arial"/>
          <w:w w:val="105"/>
          <w:sz w:val="21"/>
        </w:rPr>
        <w:tab/>
      </w:r>
      <w:r>
        <w:rPr>
          <w:w w:val="105"/>
        </w:rPr>
        <w:t>"Support" is defined is give assistance to, especially</w:t>
      </w:r>
      <w:r>
        <w:rPr>
          <w:spacing w:val="-4"/>
          <w:w w:val="105"/>
        </w:rPr>
        <w:t xml:space="preserve"> </w:t>
      </w:r>
      <w:r>
        <w:rPr>
          <w:w w:val="105"/>
        </w:rPr>
        <w:t>financially</w:t>
      </w:r>
    </w:p>
    <w:p w:rsidR="00CC555D" w:rsidRDefault="00CC555D">
      <w:pPr>
        <w:pStyle w:val="BodyText"/>
        <w:spacing w:before="7"/>
        <w:rPr>
          <w:sz w:val="24"/>
        </w:rPr>
      </w:pPr>
    </w:p>
    <w:p w:rsidR="00CC555D" w:rsidRDefault="009C1316">
      <w:pPr>
        <w:pStyle w:val="ListParagraph"/>
        <w:numPr>
          <w:ilvl w:val="0"/>
          <w:numId w:val="8"/>
        </w:numPr>
        <w:tabs>
          <w:tab w:val="left" w:pos="802"/>
          <w:tab w:val="left" w:pos="803"/>
        </w:tabs>
        <w:spacing w:before="1"/>
        <w:ind w:left="802" w:hanging="579"/>
        <w:jc w:val="left"/>
        <w:rPr>
          <w:rFonts w:ascii="Arial"/>
          <w:sz w:val="19"/>
        </w:rPr>
      </w:pPr>
      <w:r>
        <w:rPr>
          <w:b/>
          <w:w w:val="105"/>
        </w:rPr>
        <w:t xml:space="preserve">SECTION 3.  </w:t>
      </w:r>
      <w:r>
        <w:rPr>
          <w:w w:val="105"/>
        </w:rPr>
        <w:t>The United States Department of Health and Human Services will be</w:t>
      </w:r>
      <w:r>
        <w:rPr>
          <w:spacing w:val="-28"/>
          <w:w w:val="105"/>
        </w:rPr>
        <w:t xml:space="preserve"> </w:t>
      </w:r>
      <w:r>
        <w:rPr>
          <w:w w:val="105"/>
        </w:rPr>
        <w:t>responsible</w:t>
      </w:r>
    </w:p>
    <w:p w:rsidR="00CC555D" w:rsidRDefault="00CC555D">
      <w:pPr>
        <w:pStyle w:val="BodyText"/>
        <w:spacing w:before="2"/>
        <w:rPr>
          <w:sz w:val="25"/>
        </w:rPr>
      </w:pPr>
    </w:p>
    <w:p w:rsidR="00CC555D" w:rsidRDefault="009C1316">
      <w:pPr>
        <w:pStyle w:val="ListParagraph"/>
        <w:numPr>
          <w:ilvl w:val="0"/>
          <w:numId w:val="8"/>
        </w:numPr>
        <w:tabs>
          <w:tab w:val="left" w:pos="2086"/>
          <w:tab w:val="left" w:pos="2087"/>
        </w:tabs>
        <w:ind w:left="2086" w:hanging="1861"/>
        <w:jc w:val="left"/>
        <w:rPr>
          <w:rFonts w:ascii="Arial"/>
          <w:sz w:val="18"/>
        </w:rPr>
      </w:pPr>
      <w:proofErr w:type="gramStart"/>
      <w:r>
        <w:rPr>
          <w:w w:val="105"/>
        </w:rPr>
        <w:t>for</w:t>
      </w:r>
      <w:proofErr w:type="gramEnd"/>
      <w:r>
        <w:rPr>
          <w:w w:val="105"/>
        </w:rPr>
        <w:t xml:space="preserve"> enforcing this</w:t>
      </w:r>
      <w:r>
        <w:rPr>
          <w:spacing w:val="-25"/>
          <w:w w:val="105"/>
        </w:rPr>
        <w:t xml:space="preserve"> </w:t>
      </w:r>
      <w:r>
        <w:rPr>
          <w:w w:val="105"/>
        </w:rPr>
        <w:t>legislation.</w:t>
      </w:r>
    </w:p>
    <w:p w:rsidR="00CC555D" w:rsidRDefault="00CC555D">
      <w:pPr>
        <w:pStyle w:val="BodyText"/>
        <w:rPr>
          <w:sz w:val="24"/>
        </w:rPr>
      </w:pPr>
    </w:p>
    <w:p w:rsidR="00CC555D" w:rsidRDefault="00CC555D">
      <w:pPr>
        <w:pStyle w:val="BodyText"/>
        <w:spacing w:before="1"/>
        <w:rPr>
          <w:sz w:val="24"/>
        </w:rPr>
      </w:pPr>
    </w:p>
    <w:p w:rsidR="00CC555D" w:rsidRDefault="009C1316">
      <w:pPr>
        <w:pStyle w:val="ListParagraph"/>
        <w:numPr>
          <w:ilvl w:val="0"/>
          <w:numId w:val="8"/>
        </w:numPr>
        <w:tabs>
          <w:tab w:val="left" w:pos="826"/>
          <w:tab w:val="left" w:pos="827"/>
        </w:tabs>
        <w:ind w:left="826" w:hanging="601"/>
        <w:jc w:val="left"/>
        <w:rPr>
          <w:rFonts w:ascii="Arial"/>
          <w:sz w:val="18"/>
        </w:rPr>
      </w:pPr>
      <w:r>
        <w:rPr>
          <w:b/>
          <w:w w:val="105"/>
        </w:rPr>
        <w:t>SE</w:t>
      </w:r>
      <w:r>
        <w:rPr>
          <w:b/>
          <w:w w:val="105"/>
        </w:rPr>
        <w:t xml:space="preserve">CTION 4.   </w:t>
      </w:r>
      <w:r>
        <w:rPr>
          <w:w w:val="105"/>
        </w:rPr>
        <w:t>This legislation shall take effect immediately upon</w:t>
      </w:r>
      <w:r>
        <w:rPr>
          <w:spacing w:val="-21"/>
          <w:w w:val="105"/>
        </w:rPr>
        <w:t xml:space="preserve"> </w:t>
      </w:r>
      <w:r>
        <w:rPr>
          <w:w w:val="105"/>
        </w:rPr>
        <w:t>passage.</w:t>
      </w:r>
    </w:p>
    <w:p w:rsidR="00CC555D" w:rsidRDefault="00CC555D">
      <w:pPr>
        <w:pStyle w:val="BodyText"/>
        <w:spacing w:before="8"/>
        <w:rPr>
          <w:sz w:val="24"/>
        </w:rPr>
      </w:pPr>
    </w:p>
    <w:p w:rsidR="00CC555D" w:rsidRDefault="009C1316">
      <w:pPr>
        <w:pStyle w:val="ListParagraph"/>
        <w:numPr>
          <w:ilvl w:val="0"/>
          <w:numId w:val="8"/>
        </w:numPr>
        <w:tabs>
          <w:tab w:val="left" w:pos="797"/>
          <w:tab w:val="left" w:pos="798"/>
        </w:tabs>
        <w:ind w:left="797" w:hanging="685"/>
        <w:jc w:val="left"/>
        <w:rPr>
          <w:rFonts w:ascii="Arial"/>
          <w:sz w:val="18"/>
        </w:rPr>
      </w:pPr>
      <w:r>
        <w:rPr>
          <w:b/>
          <w:w w:val="105"/>
        </w:rPr>
        <w:t xml:space="preserve">SECTION 5.   </w:t>
      </w:r>
      <w:r>
        <w:rPr>
          <w:w w:val="105"/>
        </w:rPr>
        <w:t>All laws in conflict with this legislation are hereby declared null and</w:t>
      </w:r>
      <w:r>
        <w:rPr>
          <w:spacing w:val="-6"/>
          <w:w w:val="105"/>
        </w:rPr>
        <w:t xml:space="preserve"> </w:t>
      </w:r>
      <w:r>
        <w:rPr>
          <w:w w:val="105"/>
        </w:rPr>
        <w:t>void.</w:t>
      </w:r>
    </w:p>
    <w:p w:rsidR="00CC555D" w:rsidRDefault="00CC555D">
      <w:pPr>
        <w:pStyle w:val="BodyText"/>
        <w:rPr>
          <w:sz w:val="24"/>
        </w:rPr>
      </w:pPr>
    </w:p>
    <w:p w:rsidR="00CC555D" w:rsidRDefault="009C1316">
      <w:pPr>
        <w:spacing w:before="199"/>
        <w:ind w:right="109"/>
        <w:jc w:val="right"/>
        <w:rPr>
          <w:rFonts w:ascii="Arial"/>
          <w:i/>
          <w:sz w:val="19"/>
        </w:rPr>
      </w:pPr>
      <w:r>
        <w:rPr>
          <w:rFonts w:ascii="Arial"/>
          <w:i/>
          <w:sz w:val="19"/>
        </w:rPr>
        <w:t>Respectfully submitted</w:t>
      </w:r>
    </w:p>
    <w:p w:rsidR="00CC555D" w:rsidRDefault="009C1316">
      <w:pPr>
        <w:spacing w:before="45" w:line="285" w:lineRule="auto"/>
        <w:ind w:left="7256" w:right="104" w:firstLine="1289"/>
        <w:jc w:val="right"/>
        <w:rPr>
          <w:rFonts w:ascii="Arial"/>
          <w:i/>
          <w:sz w:val="19"/>
        </w:rPr>
      </w:pPr>
      <w:proofErr w:type="spellStart"/>
      <w:r>
        <w:rPr>
          <w:rFonts w:ascii="Arial"/>
          <w:i/>
          <w:sz w:val="19"/>
        </w:rPr>
        <w:t>Amoni</w:t>
      </w:r>
      <w:proofErr w:type="spellEnd"/>
      <w:r>
        <w:rPr>
          <w:rFonts w:ascii="Arial"/>
          <w:i/>
          <w:sz w:val="19"/>
        </w:rPr>
        <w:t xml:space="preserve"> Hinton</w:t>
      </w:r>
      <w:r>
        <w:rPr>
          <w:rFonts w:ascii="Arial"/>
          <w:i/>
          <w:w w:val="104"/>
          <w:sz w:val="19"/>
        </w:rPr>
        <w:t xml:space="preserve"> </w:t>
      </w:r>
      <w:r>
        <w:rPr>
          <w:rFonts w:ascii="Arial"/>
          <w:i/>
          <w:sz w:val="19"/>
        </w:rPr>
        <w:t>Dallastown Area High School</w:t>
      </w:r>
    </w:p>
    <w:p w:rsidR="00CC555D" w:rsidRDefault="00CC555D">
      <w:pPr>
        <w:spacing w:line="285" w:lineRule="auto"/>
        <w:jc w:val="right"/>
        <w:rPr>
          <w:rFonts w:ascii="Arial"/>
          <w:sz w:val="19"/>
        </w:rPr>
        <w:sectPr w:rsidR="00CC555D">
          <w:pgSz w:w="12240" w:h="15840"/>
          <w:pgMar w:top="1500" w:right="1500" w:bottom="280" w:left="900" w:header="720" w:footer="720" w:gutter="0"/>
          <w:cols w:space="720"/>
        </w:sectPr>
      </w:pPr>
    </w:p>
    <w:p w:rsidR="00CC555D" w:rsidRDefault="00CC555D">
      <w:pPr>
        <w:pStyle w:val="BodyText"/>
        <w:rPr>
          <w:rFonts w:ascii="Arial"/>
          <w:i/>
          <w:sz w:val="20"/>
        </w:rPr>
      </w:pPr>
    </w:p>
    <w:p w:rsidR="00CC555D" w:rsidRDefault="00CC555D">
      <w:pPr>
        <w:pStyle w:val="BodyText"/>
        <w:rPr>
          <w:rFonts w:ascii="Arial"/>
          <w:i/>
          <w:sz w:val="20"/>
        </w:rPr>
      </w:pPr>
    </w:p>
    <w:p w:rsidR="00CC555D" w:rsidRDefault="00CC555D">
      <w:pPr>
        <w:pStyle w:val="BodyText"/>
        <w:spacing w:before="3"/>
        <w:rPr>
          <w:rFonts w:ascii="Arial"/>
          <w:i/>
          <w:sz w:val="27"/>
        </w:rPr>
      </w:pPr>
    </w:p>
    <w:p w:rsidR="00CC555D" w:rsidRDefault="009C1316">
      <w:pPr>
        <w:pStyle w:val="Heading1"/>
        <w:spacing w:before="90" w:line="247" w:lineRule="auto"/>
        <w:ind w:left="4793" w:hanging="3982"/>
      </w:pPr>
      <w:r>
        <w:rPr>
          <w:w w:val="85"/>
        </w:rPr>
        <w:t>A</w:t>
      </w:r>
      <w:r>
        <w:rPr>
          <w:spacing w:val="-25"/>
          <w:w w:val="85"/>
        </w:rPr>
        <w:t xml:space="preserve"> </w:t>
      </w:r>
      <w:r>
        <w:rPr>
          <w:w w:val="85"/>
        </w:rPr>
        <w:t>BILL</w:t>
      </w:r>
      <w:r>
        <w:rPr>
          <w:spacing w:val="-22"/>
          <w:w w:val="85"/>
        </w:rPr>
        <w:t xml:space="preserve"> </w:t>
      </w:r>
      <w:r>
        <w:rPr>
          <w:w w:val="85"/>
        </w:rPr>
        <w:t>TO</w:t>
      </w:r>
      <w:r>
        <w:rPr>
          <w:spacing w:val="-28"/>
          <w:w w:val="85"/>
        </w:rPr>
        <w:t xml:space="preserve"> </w:t>
      </w:r>
      <w:r>
        <w:rPr>
          <w:w w:val="85"/>
        </w:rPr>
        <w:t>CUT</w:t>
      </w:r>
      <w:r>
        <w:rPr>
          <w:spacing w:val="-23"/>
          <w:w w:val="85"/>
        </w:rPr>
        <w:t xml:space="preserve"> </w:t>
      </w:r>
      <w:r>
        <w:rPr>
          <w:w w:val="85"/>
        </w:rPr>
        <w:t>ALL</w:t>
      </w:r>
      <w:r>
        <w:rPr>
          <w:spacing w:val="-21"/>
          <w:w w:val="85"/>
        </w:rPr>
        <w:t xml:space="preserve"> </w:t>
      </w:r>
      <w:r>
        <w:rPr>
          <w:w w:val="85"/>
        </w:rPr>
        <w:t>FUNDING</w:t>
      </w:r>
      <w:r>
        <w:rPr>
          <w:spacing w:val="-14"/>
          <w:w w:val="85"/>
        </w:rPr>
        <w:t xml:space="preserve"> </w:t>
      </w:r>
      <w:r>
        <w:rPr>
          <w:w w:val="85"/>
        </w:rPr>
        <w:t>TO</w:t>
      </w:r>
      <w:r>
        <w:rPr>
          <w:spacing w:val="-22"/>
          <w:w w:val="85"/>
        </w:rPr>
        <w:t xml:space="preserve"> </w:t>
      </w:r>
      <w:r>
        <w:rPr>
          <w:w w:val="85"/>
        </w:rPr>
        <w:t>PRIVATE</w:t>
      </w:r>
      <w:r>
        <w:rPr>
          <w:spacing w:val="-15"/>
          <w:w w:val="85"/>
        </w:rPr>
        <w:t xml:space="preserve"> </w:t>
      </w:r>
      <w:r>
        <w:rPr>
          <w:w w:val="85"/>
        </w:rPr>
        <w:t>PRISONS</w:t>
      </w:r>
      <w:r>
        <w:rPr>
          <w:spacing w:val="-16"/>
          <w:w w:val="85"/>
        </w:rPr>
        <w:t xml:space="preserve"> </w:t>
      </w:r>
      <w:r>
        <w:rPr>
          <w:w w:val="85"/>
        </w:rPr>
        <w:t>AND</w:t>
      </w:r>
      <w:r>
        <w:rPr>
          <w:spacing w:val="-24"/>
          <w:w w:val="85"/>
        </w:rPr>
        <w:t xml:space="preserve"> </w:t>
      </w:r>
      <w:r>
        <w:rPr>
          <w:w w:val="85"/>
        </w:rPr>
        <w:t>INVEST</w:t>
      </w:r>
      <w:r>
        <w:rPr>
          <w:spacing w:val="-21"/>
          <w:w w:val="85"/>
        </w:rPr>
        <w:t xml:space="preserve"> </w:t>
      </w:r>
      <w:r>
        <w:rPr>
          <w:w w:val="85"/>
        </w:rPr>
        <w:t>THE</w:t>
      </w:r>
      <w:r>
        <w:rPr>
          <w:spacing w:val="-22"/>
          <w:w w:val="85"/>
        </w:rPr>
        <w:t xml:space="preserve"> </w:t>
      </w:r>
      <w:r>
        <w:rPr>
          <w:w w:val="85"/>
        </w:rPr>
        <w:t>MONEY</w:t>
      </w:r>
      <w:r>
        <w:rPr>
          <w:spacing w:val="-19"/>
          <w:w w:val="85"/>
        </w:rPr>
        <w:t xml:space="preserve"> </w:t>
      </w:r>
      <w:r>
        <w:rPr>
          <w:w w:val="85"/>
        </w:rPr>
        <w:t>IN</w:t>
      </w:r>
      <w:r>
        <w:rPr>
          <w:spacing w:val="-25"/>
          <w:w w:val="85"/>
        </w:rPr>
        <w:t xml:space="preserve"> </w:t>
      </w:r>
      <w:r>
        <w:rPr>
          <w:w w:val="85"/>
        </w:rPr>
        <w:t xml:space="preserve">ALTERNATE </w:t>
      </w:r>
      <w:r>
        <w:rPr>
          <w:w w:val="90"/>
        </w:rPr>
        <w:t>ENERGY</w:t>
      </w:r>
    </w:p>
    <w:p w:rsidR="00CC555D" w:rsidRDefault="00CC555D">
      <w:pPr>
        <w:pStyle w:val="BodyText"/>
        <w:spacing w:before="4"/>
        <w:rPr>
          <w:b/>
          <w:sz w:val="23"/>
        </w:rPr>
      </w:pPr>
    </w:p>
    <w:p w:rsidR="00CC555D" w:rsidRDefault="009C1316">
      <w:pPr>
        <w:pStyle w:val="BodyText"/>
        <w:ind w:left="705"/>
      </w:pPr>
      <w:r>
        <w:rPr>
          <w:w w:val="105"/>
        </w:rPr>
        <w:t>BE IT ENACTED BY THE STUDENT CONGRESS HERE ASSEMBLED THAT:</w:t>
      </w:r>
    </w:p>
    <w:p w:rsidR="00CC555D" w:rsidRDefault="009C1316">
      <w:pPr>
        <w:pStyle w:val="ListParagraph"/>
        <w:numPr>
          <w:ilvl w:val="1"/>
          <w:numId w:val="8"/>
        </w:numPr>
        <w:tabs>
          <w:tab w:val="left" w:pos="701"/>
          <w:tab w:val="left" w:pos="702"/>
        </w:tabs>
        <w:spacing w:before="168"/>
        <w:ind w:hanging="468"/>
        <w:jc w:val="left"/>
      </w:pPr>
      <w:r>
        <w:rPr>
          <w:b/>
          <w:w w:val="105"/>
          <w:sz w:val="23"/>
        </w:rPr>
        <w:t>SECTION</w:t>
      </w:r>
      <w:r>
        <w:rPr>
          <w:b/>
          <w:spacing w:val="-6"/>
          <w:w w:val="105"/>
          <w:sz w:val="23"/>
        </w:rPr>
        <w:t xml:space="preserve"> </w:t>
      </w:r>
      <w:r>
        <w:rPr>
          <w:b/>
          <w:w w:val="105"/>
          <w:sz w:val="23"/>
        </w:rPr>
        <w:t>1.</w:t>
      </w:r>
      <w:r>
        <w:rPr>
          <w:b/>
          <w:spacing w:val="30"/>
          <w:w w:val="105"/>
          <w:sz w:val="23"/>
        </w:rPr>
        <w:t xml:space="preserve"> </w:t>
      </w:r>
      <w:r>
        <w:rPr>
          <w:w w:val="105"/>
        </w:rPr>
        <w:t>All</w:t>
      </w:r>
      <w:r>
        <w:rPr>
          <w:spacing w:val="-9"/>
          <w:w w:val="105"/>
        </w:rPr>
        <w:t xml:space="preserve"> </w:t>
      </w:r>
      <w:r>
        <w:rPr>
          <w:w w:val="105"/>
        </w:rPr>
        <w:t>governmental</w:t>
      </w:r>
      <w:r>
        <w:rPr>
          <w:spacing w:val="2"/>
          <w:w w:val="105"/>
        </w:rPr>
        <w:t xml:space="preserve"> </w:t>
      </w:r>
      <w:r>
        <w:rPr>
          <w:w w:val="105"/>
        </w:rPr>
        <w:t>funds</w:t>
      </w:r>
      <w:r>
        <w:rPr>
          <w:spacing w:val="-4"/>
          <w:w w:val="105"/>
        </w:rPr>
        <w:t xml:space="preserve"> </w:t>
      </w:r>
      <w:r>
        <w:rPr>
          <w:w w:val="105"/>
        </w:rPr>
        <w:t>given</w:t>
      </w:r>
      <w:r>
        <w:rPr>
          <w:spacing w:val="-11"/>
          <w:w w:val="105"/>
        </w:rPr>
        <w:t xml:space="preserve"> </w:t>
      </w:r>
      <w:r>
        <w:rPr>
          <w:w w:val="105"/>
        </w:rPr>
        <w:t>to</w:t>
      </w:r>
      <w:r>
        <w:rPr>
          <w:spacing w:val="-15"/>
          <w:w w:val="105"/>
        </w:rPr>
        <w:t xml:space="preserve"> </w:t>
      </w:r>
      <w:r>
        <w:rPr>
          <w:w w:val="105"/>
        </w:rPr>
        <w:t>private</w:t>
      </w:r>
      <w:r>
        <w:rPr>
          <w:spacing w:val="-9"/>
          <w:w w:val="105"/>
        </w:rPr>
        <w:t xml:space="preserve"> </w:t>
      </w:r>
      <w:r>
        <w:rPr>
          <w:w w:val="105"/>
        </w:rPr>
        <w:t>prisons</w:t>
      </w:r>
      <w:r>
        <w:rPr>
          <w:spacing w:val="-7"/>
          <w:w w:val="105"/>
        </w:rPr>
        <w:t xml:space="preserve"> </w:t>
      </w:r>
      <w:r>
        <w:rPr>
          <w:w w:val="105"/>
        </w:rPr>
        <w:t>will</w:t>
      </w:r>
      <w:r>
        <w:rPr>
          <w:spacing w:val="-7"/>
          <w:w w:val="105"/>
        </w:rPr>
        <w:t xml:space="preserve"> </w:t>
      </w:r>
      <w:r>
        <w:rPr>
          <w:w w:val="105"/>
        </w:rPr>
        <w:t>be</w:t>
      </w:r>
      <w:r>
        <w:rPr>
          <w:spacing w:val="-12"/>
          <w:w w:val="105"/>
        </w:rPr>
        <w:t xml:space="preserve"> </w:t>
      </w:r>
      <w:r>
        <w:rPr>
          <w:w w:val="105"/>
        </w:rPr>
        <w:t>invested</w:t>
      </w:r>
      <w:r>
        <w:rPr>
          <w:spacing w:val="-1"/>
          <w:w w:val="105"/>
        </w:rPr>
        <w:t xml:space="preserve"> </w:t>
      </w:r>
      <w:r>
        <w:rPr>
          <w:w w:val="105"/>
        </w:rPr>
        <w:t>in</w:t>
      </w:r>
      <w:r>
        <w:rPr>
          <w:spacing w:val="-14"/>
          <w:w w:val="105"/>
        </w:rPr>
        <w:t xml:space="preserve"> </w:t>
      </w:r>
      <w:r>
        <w:rPr>
          <w:w w:val="105"/>
        </w:rPr>
        <w:t>alternative</w:t>
      </w:r>
    </w:p>
    <w:p w:rsidR="00CC555D" w:rsidRDefault="00CC555D">
      <w:pPr>
        <w:pStyle w:val="BodyText"/>
        <w:spacing w:before="5"/>
        <w:rPr>
          <w:sz w:val="24"/>
        </w:rPr>
      </w:pPr>
    </w:p>
    <w:p w:rsidR="00CC555D" w:rsidRDefault="009C1316">
      <w:pPr>
        <w:pStyle w:val="ListParagraph"/>
        <w:numPr>
          <w:ilvl w:val="1"/>
          <w:numId w:val="8"/>
        </w:numPr>
        <w:tabs>
          <w:tab w:val="left" w:pos="2075"/>
          <w:tab w:val="left" w:pos="2076"/>
        </w:tabs>
        <w:ind w:left="2075" w:hanging="1840"/>
        <w:jc w:val="left"/>
      </w:pPr>
      <w:proofErr w:type="gramStart"/>
      <w:r>
        <w:rPr>
          <w:w w:val="105"/>
        </w:rPr>
        <w:t>energy</w:t>
      </w:r>
      <w:proofErr w:type="gramEnd"/>
      <w:r>
        <w:rPr>
          <w:w w:val="105"/>
        </w:rPr>
        <w:t xml:space="preserve"> projects in the United</w:t>
      </w:r>
      <w:r>
        <w:rPr>
          <w:spacing w:val="-14"/>
          <w:w w:val="105"/>
        </w:rPr>
        <w:t xml:space="preserve"> </w:t>
      </w:r>
      <w:r>
        <w:rPr>
          <w:w w:val="105"/>
        </w:rPr>
        <w:t>States.</w:t>
      </w:r>
    </w:p>
    <w:p w:rsidR="00CC555D" w:rsidRDefault="00CC555D">
      <w:pPr>
        <w:pStyle w:val="BodyText"/>
        <w:spacing w:before="3"/>
        <w:rPr>
          <w:sz w:val="24"/>
        </w:rPr>
      </w:pPr>
    </w:p>
    <w:p w:rsidR="00CC555D" w:rsidRDefault="009C1316">
      <w:pPr>
        <w:pStyle w:val="ListParagraph"/>
        <w:numPr>
          <w:ilvl w:val="1"/>
          <w:numId w:val="8"/>
        </w:numPr>
        <w:tabs>
          <w:tab w:val="left" w:pos="696"/>
          <w:tab w:val="left" w:pos="698"/>
        </w:tabs>
        <w:ind w:left="697" w:hanging="467"/>
        <w:jc w:val="left"/>
      </w:pPr>
      <w:r>
        <w:rPr>
          <w:b/>
          <w:w w:val="105"/>
          <w:sz w:val="23"/>
        </w:rPr>
        <w:t xml:space="preserve">SECTION </w:t>
      </w:r>
      <w:r>
        <w:rPr>
          <w:b/>
          <w:w w:val="105"/>
          <w:sz w:val="21"/>
        </w:rPr>
        <w:t>2.</w:t>
      </w:r>
      <w:r>
        <w:rPr>
          <w:b/>
          <w:spacing w:val="-19"/>
          <w:w w:val="105"/>
          <w:sz w:val="21"/>
        </w:rPr>
        <w:t xml:space="preserve"> </w:t>
      </w:r>
      <w:r>
        <w:rPr>
          <w:w w:val="105"/>
        </w:rPr>
        <w:t>The terms of the bill are as follows:</w:t>
      </w:r>
    </w:p>
    <w:p w:rsidR="00CC555D" w:rsidRDefault="00CC555D">
      <w:pPr>
        <w:pStyle w:val="BodyText"/>
        <w:rPr>
          <w:sz w:val="24"/>
        </w:rPr>
      </w:pPr>
    </w:p>
    <w:p w:rsidR="00CC555D" w:rsidRDefault="009C1316">
      <w:pPr>
        <w:pStyle w:val="ListParagraph"/>
        <w:numPr>
          <w:ilvl w:val="1"/>
          <w:numId w:val="8"/>
        </w:numPr>
        <w:tabs>
          <w:tab w:val="left" w:pos="2076"/>
          <w:tab w:val="left" w:pos="2077"/>
        </w:tabs>
        <w:ind w:left="2076" w:hanging="1845"/>
        <w:jc w:val="left"/>
        <w:rPr>
          <w:rFonts w:ascii="Arial"/>
          <w:sz w:val="20"/>
        </w:rPr>
      </w:pPr>
      <w:r>
        <w:rPr>
          <w:w w:val="105"/>
        </w:rPr>
        <w:t>A.  "Governmental funds" are defined as monetary resources and property of</w:t>
      </w:r>
      <w:r>
        <w:rPr>
          <w:w w:val="105"/>
        </w:rPr>
        <w:t xml:space="preserve"> </w:t>
      </w:r>
      <w:r>
        <w:rPr>
          <w:w w:val="105"/>
        </w:rPr>
        <w:t>any</w:t>
      </w:r>
    </w:p>
    <w:p w:rsidR="00CC555D" w:rsidRDefault="00CC555D">
      <w:pPr>
        <w:pStyle w:val="BodyText"/>
        <w:spacing w:before="5"/>
        <w:rPr>
          <w:sz w:val="25"/>
        </w:rPr>
      </w:pPr>
    </w:p>
    <w:p w:rsidR="00CC555D" w:rsidRDefault="009C1316">
      <w:pPr>
        <w:pStyle w:val="ListParagraph"/>
        <w:numPr>
          <w:ilvl w:val="1"/>
          <w:numId w:val="8"/>
        </w:numPr>
        <w:tabs>
          <w:tab w:val="left" w:pos="2426"/>
          <w:tab w:val="left" w:pos="2427"/>
        </w:tabs>
        <w:ind w:left="2426" w:hanging="2193"/>
        <w:jc w:val="left"/>
      </w:pPr>
      <w:proofErr w:type="gramStart"/>
      <w:r>
        <w:rPr>
          <w:w w:val="105"/>
        </w:rPr>
        <w:t>kind</w:t>
      </w:r>
      <w:proofErr w:type="gramEnd"/>
      <w:r>
        <w:rPr>
          <w:w w:val="105"/>
        </w:rPr>
        <w:t>.</w:t>
      </w:r>
    </w:p>
    <w:p w:rsidR="00CC555D" w:rsidRDefault="00CC555D">
      <w:pPr>
        <w:pStyle w:val="BodyText"/>
        <w:spacing w:before="2"/>
        <w:rPr>
          <w:sz w:val="24"/>
        </w:rPr>
      </w:pPr>
    </w:p>
    <w:p w:rsidR="00CC555D" w:rsidRDefault="009C1316">
      <w:pPr>
        <w:pStyle w:val="ListParagraph"/>
        <w:numPr>
          <w:ilvl w:val="1"/>
          <w:numId w:val="8"/>
        </w:numPr>
        <w:tabs>
          <w:tab w:val="left" w:pos="2074"/>
          <w:tab w:val="left" w:pos="2075"/>
        </w:tabs>
        <w:ind w:left="2074" w:hanging="1849"/>
        <w:jc w:val="left"/>
      </w:pPr>
      <w:r>
        <w:rPr>
          <w:w w:val="105"/>
        </w:rPr>
        <w:t>B.  "Private prisons" are defined as a place where individuals are incarcerated</w:t>
      </w:r>
      <w:r>
        <w:rPr>
          <w:spacing w:val="13"/>
          <w:w w:val="105"/>
        </w:rPr>
        <w:t xml:space="preserve"> </w:t>
      </w:r>
      <w:r>
        <w:rPr>
          <w:w w:val="105"/>
        </w:rPr>
        <w:t>by</w:t>
      </w:r>
    </w:p>
    <w:p w:rsidR="00CC555D" w:rsidRDefault="00CC555D">
      <w:pPr>
        <w:pStyle w:val="BodyText"/>
        <w:rPr>
          <w:sz w:val="25"/>
        </w:rPr>
      </w:pPr>
    </w:p>
    <w:p w:rsidR="00CC555D" w:rsidRDefault="009C1316">
      <w:pPr>
        <w:pStyle w:val="ListParagraph"/>
        <w:numPr>
          <w:ilvl w:val="1"/>
          <w:numId w:val="8"/>
        </w:numPr>
        <w:tabs>
          <w:tab w:val="left" w:pos="2420"/>
          <w:tab w:val="left" w:pos="2421"/>
        </w:tabs>
        <w:ind w:left="2420" w:hanging="2189"/>
        <w:jc w:val="left"/>
      </w:pPr>
      <w:proofErr w:type="gramStart"/>
      <w:r>
        <w:rPr>
          <w:w w:val="105"/>
        </w:rPr>
        <w:t>a</w:t>
      </w:r>
      <w:proofErr w:type="gramEnd"/>
      <w:r>
        <w:rPr>
          <w:w w:val="105"/>
        </w:rPr>
        <w:t xml:space="preserve"> third party that is contracted by the</w:t>
      </w:r>
      <w:r>
        <w:rPr>
          <w:spacing w:val="-26"/>
          <w:w w:val="105"/>
        </w:rPr>
        <w:t xml:space="preserve"> </w:t>
      </w:r>
      <w:r>
        <w:rPr>
          <w:w w:val="105"/>
        </w:rPr>
        <w:t>government.</w:t>
      </w:r>
    </w:p>
    <w:p w:rsidR="00CC555D" w:rsidRDefault="00CC555D">
      <w:pPr>
        <w:pStyle w:val="BodyText"/>
        <w:spacing w:before="7"/>
        <w:rPr>
          <w:sz w:val="24"/>
        </w:rPr>
      </w:pPr>
    </w:p>
    <w:p w:rsidR="00CC555D" w:rsidRDefault="009C1316">
      <w:pPr>
        <w:pStyle w:val="ListParagraph"/>
        <w:numPr>
          <w:ilvl w:val="1"/>
          <w:numId w:val="8"/>
        </w:numPr>
        <w:tabs>
          <w:tab w:val="left" w:pos="2075"/>
          <w:tab w:val="left" w:pos="2076"/>
        </w:tabs>
        <w:ind w:left="2075" w:hanging="1849"/>
        <w:jc w:val="left"/>
      </w:pPr>
      <w:proofErr w:type="gramStart"/>
      <w:r>
        <w:rPr>
          <w:w w:val="105"/>
        </w:rPr>
        <w:t>C.  "</w:t>
      </w:r>
      <w:proofErr w:type="gramEnd"/>
      <w:r>
        <w:rPr>
          <w:w w:val="105"/>
        </w:rPr>
        <w:t>Alternative energy" is defined as energy that is environmentally</w:t>
      </w:r>
      <w:r>
        <w:rPr>
          <w:w w:val="105"/>
        </w:rPr>
        <w:t xml:space="preserve"> </w:t>
      </w:r>
      <w:r>
        <w:rPr>
          <w:w w:val="105"/>
        </w:rPr>
        <w:t>sound.</w:t>
      </w:r>
    </w:p>
    <w:p w:rsidR="00CC555D" w:rsidRDefault="00CC555D">
      <w:pPr>
        <w:pStyle w:val="BodyText"/>
        <w:spacing w:before="9"/>
        <w:rPr>
          <w:sz w:val="23"/>
        </w:rPr>
      </w:pPr>
    </w:p>
    <w:p w:rsidR="00CC555D" w:rsidRDefault="009C1316">
      <w:pPr>
        <w:pStyle w:val="ListParagraph"/>
        <w:numPr>
          <w:ilvl w:val="1"/>
          <w:numId w:val="8"/>
        </w:numPr>
        <w:tabs>
          <w:tab w:val="left" w:pos="696"/>
          <w:tab w:val="left" w:pos="698"/>
        </w:tabs>
        <w:ind w:left="697" w:hanging="467"/>
        <w:jc w:val="left"/>
      </w:pPr>
      <w:r>
        <w:rPr>
          <w:b/>
          <w:w w:val="105"/>
          <w:sz w:val="23"/>
        </w:rPr>
        <w:t xml:space="preserve">SECTION </w:t>
      </w:r>
      <w:r>
        <w:rPr>
          <w:b/>
          <w:w w:val="105"/>
          <w:sz w:val="21"/>
        </w:rPr>
        <w:t xml:space="preserve">3. </w:t>
      </w:r>
      <w:r>
        <w:rPr>
          <w:w w:val="105"/>
        </w:rPr>
        <w:t>The United States Department of Energy will be responsible for enforcing</w:t>
      </w:r>
      <w:r>
        <w:rPr>
          <w:spacing w:val="-34"/>
          <w:w w:val="105"/>
        </w:rPr>
        <w:t xml:space="preserve"> </w:t>
      </w:r>
      <w:r>
        <w:rPr>
          <w:w w:val="105"/>
        </w:rPr>
        <w:t>this</w:t>
      </w:r>
    </w:p>
    <w:p w:rsidR="00CC555D" w:rsidRDefault="009C1316">
      <w:pPr>
        <w:pStyle w:val="ListParagraph"/>
        <w:numPr>
          <w:ilvl w:val="1"/>
          <w:numId w:val="8"/>
        </w:numPr>
        <w:tabs>
          <w:tab w:val="left" w:pos="2076"/>
          <w:tab w:val="left" w:pos="2077"/>
        </w:tabs>
        <w:spacing w:before="180"/>
        <w:ind w:left="2076" w:hanging="1968"/>
        <w:jc w:val="left"/>
      </w:pPr>
      <w:proofErr w:type="gramStart"/>
      <w:r>
        <w:rPr>
          <w:w w:val="105"/>
        </w:rPr>
        <w:t>legislation</w:t>
      </w:r>
      <w:proofErr w:type="gramEnd"/>
      <w:r>
        <w:rPr>
          <w:w w:val="105"/>
        </w:rPr>
        <w:t>.</w:t>
      </w:r>
    </w:p>
    <w:p w:rsidR="00CC555D" w:rsidRDefault="009C1316">
      <w:pPr>
        <w:pStyle w:val="ListParagraph"/>
        <w:numPr>
          <w:ilvl w:val="1"/>
          <w:numId w:val="8"/>
        </w:numPr>
        <w:tabs>
          <w:tab w:val="left" w:pos="692"/>
          <w:tab w:val="left" w:pos="693"/>
        </w:tabs>
        <w:spacing w:before="163"/>
        <w:ind w:left="692" w:hanging="584"/>
        <w:jc w:val="left"/>
      </w:pPr>
      <w:r>
        <w:rPr>
          <w:b/>
          <w:w w:val="105"/>
          <w:sz w:val="23"/>
        </w:rPr>
        <w:t>SECTION</w:t>
      </w:r>
      <w:r>
        <w:rPr>
          <w:b/>
          <w:spacing w:val="-18"/>
          <w:w w:val="105"/>
          <w:sz w:val="23"/>
        </w:rPr>
        <w:t xml:space="preserve"> </w:t>
      </w:r>
      <w:r>
        <w:rPr>
          <w:b/>
          <w:w w:val="105"/>
          <w:sz w:val="23"/>
        </w:rPr>
        <w:t>4.</w:t>
      </w:r>
      <w:r>
        <w:rPr>
          <w:b/>
          <w:spacing w:val="23"/>
          <w:w w:val="105"/>
          <w:sz w:val="23"/>
        </w:rPr>
        <w:t xml:space="preserve"> </w:t>
      </w:r>
      <w:r>
        <w:rPr>
          <w:w w:val="105"/>
        </w:rPr>
        <w:t>This</w:t>
      </w:r>
      <w:r>
        <w:rPr>
          <w:spacing w:val="-8"/>
          <w:w w:val="105"/>
        </w:rPr>
        <w:t xml:space="preserve"> </w:t>
      </w:r>
      <w:r>
        <w:rPr>
          <w:w w:val="105"/>
        </w:rPr>
        <w:t>legislation</w:t>
      </w:r>
      <w:r>
        <w:rPr>
          <w:spacing w:val="-8"/>
          <w:w w:val="105"/>
        </w:rPr>
        <w:t xml:space="preserve"> </w:t>
      </w:r>
      <w:r>
        <w:rPr>
          <w:w w:val="105"/>
        </w:rPr>
        <w:t>shall</w:t>
      </w:r>
      <w:r>
        <w:rPr>
          <w:spacing w:val="-8"/>
          <w:w w:val="105"/>
        </w:rPr>
        <w:t xml:space="preserve"> </w:t>
      </w:r>
      <w:r>
        <w:rPr>
          <w:w w:val="105"/>
        </w:rPr>
        <w:t>take</w:t>
      </w:r>
      <w:r>
        <w:rPr>
          <w:spacing w:val="-15"/>
          <w:w w:val="105"/>
        </w:rPr>
        <w:t xml:space="preserve"> </w:t>
      </w:r>
      <w:r>
        <w:rPr>
          <w:w w:val="105"/>
        </w:rPr>
        <w:t>effect</w:t>
      </w:r>
      <w:r>
        <w:rPr>
          <w:spacing w:val="-11"/>
          <w:w w:val="105"/>
        </w:rPr>
        <w:t xml:space="preserve"> </w:t>
      </w:r>
      <w:r>
        <w:rPr>
          <w:w w:val="105"/>
        </w:rPr>
        <w:t>immediately</w:t>
      </w:r>
      <w:r>
        <w:rPr>
          <w:spacing w:val="-3"/>
          <w:w w:val="105"/>
        </w:rPr>
        <w:t xml:space="preserve"> </w:t>
      </w:r>
      <w:r>
        <w:rPr>
          <w:w w:val="105"/>
        </w:rPr>
        <w:t>upon</w:t>
      </w:r>
      <w:r>
        <w:rPr>
          <w:spacing w:val="-11"/>
          <w:w w:val="105"/>
        </w:rPr>
        <w:t xml:space="preserve"> </w:t>
      </w:r>
      <w:r>
        <w:rPr>
          <w:w w:val="105"/>
        </w:rPr>
        <w:t>passage.</w:t>
      </w:r>
    </w:p>
    <w:p w:rsidR="00CC555D" w:rsidRDefault="009C1316">
      <w:pPr>
        <w:pStyle w:val="ListParagraph"/>
        <w:numPr>
          <w:ilvl w:val="1"/>
          <w:numId w:val="8"/>
        </w:numPr>
        <w:tabs>
          <w:tab w:val="left" w:pos="692"/>
          <w:tab w:val="left" w:pos="693"/>
        </w:tabs>
        <w:spacing w:before="166"/>
        <w:ind w:left="692" w:hanging="588"/>
        <w:jc w:val="left"/>
      </w:pPr>
      <w:r>
        <w:rPr>
          <w:b/>
          <w:w w:val="105"/>
          <w:sz w:val="23"/>
        </w:rPr>
        <w:t xml:space="preserve">SECTION </w:t>
      </w:r>
      <w:r>
        <w:rPr>
          <w:b/>
          <w:w w:val="105"/>
          <w:sz w:val="21"/>
        </w:rPr>
        <w:t xml:space="preserve">5. </w:t>
      </w:r>
      <w:r>
        <w:rPr>
          <w:w w:val="105"/>
        </w:rPr>
        <w:t>All laws in conflict with this legislation are hereby declared null and</w:t>
      </w:r>
      <w:r>
        <w:rPr>
          <w:spacing w:val="-21"/>
          <w:w w:val="105"/>
        </w:rPr>
        <w:t xml:space="preserve"> </w:t>
      </w:r>
      <w:r>
        <w:rPr>
          <w:w w:val="105"/>
        </w:rPr>
        <w:t>void.</w:t>
      </w:r>
    </w:p>
    <w:p w:rsidR="00CC555D" w:rsidRDefault="009C1316">
      <w:pPr>
        <w:spacing w:before="176" w:line="249" w:lineRule="auto"/>
        <w:ind w:left="8061" w:right="126" w:hanging="497"/>
        <w:jc w:val="right"/>
        <w:rPr>
          <w:i/>
        </w:rPr>
      </w:pPr>
      <w:r>
        <w:rPr>
          <w:i/>
          <w:w w:val="105"/>
        </w:rPr>
        <w:t>Respectfully Submitted</w:t>
      </w:r>
      <w:r>
        <w:rPr>
          <w:i/>
          <w:w w:val="104"/>
        </w:rPr>
        <w:t xml:space="preserve"> </w:t>
      </w:r>
      <w:r>
        <w:rPr>
          <w:i/>
          <w:w w:val="105"/>
        </w:rPr>
        <w:t xml:space="preserve">Gabriel </w:t>
      </w:r>
      <w:proofErr w:type="spellStart"/>
      <w:r>
        <w:rPr>
          <w:i/>
          <w:w w:val="105"/>
        </w:rPr>
        <w:t>Hiestand</w:t>
      </w:r>
      <w:proofErr w:type="spellEnd"/>
    </w:p>
    <w:p w:rsidR="00CC555D" w:rsidRDefault="009C1316">
      <w:pPr>
        <w:spacing w:before="10"/>
        <w:ind w:right="117"/>
        <w:jc w:val="right"/>
        <w:rPr>
          <w:i/>
        </w:rPr>
      </w:pPr>
      <w:r>
        <w:rPr>
          <w:i/>
          <w:w w:val="105"/>
        </w:rPr>
        <w:t>Dallastown Area High School</w:t>
      </w:r>
    </w:p>
    <w:p w:rsidR="00CC555D" w:rsidRDefault="00CC555D">
      <w:pPr>
        <w:jc w:val="right"/>
        <w:sectPr w:rsidR="00CC555D">
          <w:pgSz w:w="12240" w:h="15840"/>
          <w:pgMar w:top="1500" w:right="1500" w:bottom="280" w:left="900" w:header="720" w:footer="720" w:gutter="0"/>
          <w:cols w:space="720"/>
        </w:sectPr>
      </w:pPr>
    </w:p>
    <w:p w:rsidR="00CC555D" w:rsidRDefault="00CC555D">
      <w:pPr>
        <w:pStyle w:val="BodyText"/>
        <w:rPr>
          <w:i/>
          <w:sz w:val="20"/>
        </w:rPr>
      </w:pPr>
    </w:p>
    <w:p w:rsidR="00CC555D" w:rsidRDefault="00CC555D">
      <w:pPr>
        <w:sectPr w:rsidR="00CC555D">
          <w:type w:val="continuous"/>
          <w:pgSz w:w="12240" w:h="15840"/>
          <w:pgMar w:top="1500" w:right="1460" w:bottom="280" w:left="880" w:header="720" w:footer="720" w:gutter="0"/>
          <w:cols w:num="2" w:space="720" w:equalWidth="0">
            <w:col w:w="1997" w:space="40"/>
            <w:col w:w="7863"/>
          </w:cols>
        </w:sectPr>
      </w:pPr>
    </w:p>
    <w:p w:rsidR="00CC555D" w:rsidRDefault="00CC555D">
      <w:pPr>
        <w:pStyle w:val="BodyText"/>
        <w:rPr>
          <w:i/>
          <w:sz w:val="20"/>
        </w:rPr>
      </w:pPr>
    </w:p>
    <w:p w:rsidR="00CC555D" w:rsidRDefault="00CC555D">
      <w:pPr>
        <w:pStyle w:val="BodyText"/>
        <w:rPr>
          <w:i/>
          <w:sz w:val="20"/>
        </w:rPr>
      </w:pPr>
    </w:p>
    <w:p w:rsidR="00CC555D" w:rsidRDefault="00CC555D">
      <w:pPr>
        <w:pStyle w:val="BodyText"/>
        <w:spacing w:before="3"/>
        <w:rPr>
          <w:i/>
          <w:sz w:val="21"/>
        </w:rPr>
      </w:pPr>
    </w:p>
    <w:p w:rsidR="00CC555D" w:rsidRDefault="009C1316">
      <w:pPr>
        <w:pStyle w:val="Heading2"/>
        <w:spacing w:before="91"/>
        <w:ind w:left="1839"/>
      </w:pPr>
      <w:r>
        <w:rPr>
          <w:w w:val="105"/>
        </w:rPr>
        <w:t>A BILL TO ALLOW ISRAEL TO JOIN THE FIVE EYES AGREEMENT</w:t>
      </w:r>
    </w:p>
    <w:p w:rsidR="00CC555D" w:rsidRDefault="00CC555D">
      <w:pPr>
        <w:pStyle w:val="BodyText"/>
        <w:spacing w:before="10"/>
        <w:rPr>
          <w:b/>
          <w:sz w:val="28"/>
        </w:rPr>
      </w:pPr>
    </w:p>
    <w:p w:rsidR="00CC555D" w:rsidRDefault="009C1316">
      <w:pPr>
        <w:pStyle w:val="ListParagraph"/>
        <w:numPr>
          <w:ilvl w:val="1"/>
          <w:numId w:val="5"/>
        </w:numPr>
        <w:tabs>
          <w:tab w:val="left" w:pos="694"/>
          <w:tab w:val="left" w:pos="695"/>
        </w:tabs>
        <w:ind w:hanging="461"/>
        <w:rPr>
          <w:sz w:val="20"/>
        </w:rPr>
      </w:pPr>
      <w:r>
        <w:rPr>
          <w:w w:val="105"/>
        </w:rPr>
        <w:t>BE IT ENACTED BY THE STUDENT CONGRESS HERE ASSEMBLED</w:t>
      </w:r>
      <w:r>
        <w:rPr>
          <w:spacing w:val="-21"/>
          <w:w w:val="105"/>
        </w:rPr>
        <w:t xml:space="preserve"> </w:t>
      </w:r>
      <w:r>
        <w:rPr>
          <w:w w:val="105"/>
        </w:rPr>
        <w:t>THAT:</w:t>
      </w:r>
    </w:p>
    <w:p w:rsidR="00CC555D" w:rsidRDefault="00CC555D">
      <w:pPr>
        <w:pStyle w:val="BodyText"/>
        <w:spacing w:before="7"/>
        <w:rPr>
          <w:sz w:val="20"/>
        </w:rPr>
      </w:pPr>
    </w:p>
    <w:p w:rsidR="00CC555D" w:rsidRDefault="00CC555D">
      <w:pPr>
        <w:rPr>
          <w:sz w:val="20"/>
        </w:rPr>
        <w:sectPr w:rsidR="00CC555D">
          <w:pgSz w:w="12240" w:h="15840"/>
          <w:pgMar w:top="1500" w:right="1500" w:bottom="280" w:left="900" w:header="720" w:footer="720" w:gutter="0"/>
          <w:cols w:space="720"/>
        </w:sectPr>
      </w:pPr>
    </w:p>
    <w:p w:rsidR="00CC555D" w:rsidRDefault="009C1316">
      <w:pPr>
        <w:pStyle w:val="Heading2"/>
        <w:numPr>
          <w:ilvl w:val="1"/>
          <w:numId w:val="5"/>
        </w:numPr>
        <w:tabs>
          <w:tab w:val="left" w:pos="691"/>
          <w:tab w:val="left" w:pos="692"/>
        </w:tabs>
        <w:spacing w:before="90"/>
        <w:ind w:left="691" w:hanging="458"/>
        <w:rPr>
          <w:rFonts w:ascii="Courier New"/>
        </w:rPr>
      </w:pPr>
      <w:r>
        <w:t>SECTION</w:t>
      </w:r>
      <w:r>
        <w:rPr>
          <w:spacing w:val="45"/>
        </w:rPr>
        <w:t xml:space="preserve"> </w:t>
      </w:r>
      <w:r>
        <w:rPr>
          <w:sz w:val="23"/>
        </w:rPr>
        <w:t>1.</w:t>
      </w:r>
    </w:p>
    <w:p w:rsidR="00CC555D" w:rsidRDefault="00CC555D">
      <w:pPr>
        <w:pStyle w:val="BodyText"/>
        <w:spacing w:before="8"/>
        <w:rPr>
          <w:b/>
          <w:sz w:val="26"/>
        </w:rPr>
      </w:pPr>
    </w:p>
    <w:p w:rsidR="00CC555D" w:rsidRDefault="009C1316">
      <w:pPr>
        <w:ind w:left="239"/>
        <w:rPr>
          <w:rFonts w:ascii="Arial"/>
          <w:sz w:val="18"/>
        </w:rPr>
      </w:pPr>
      <w:r>
        <w:rPr>
          <w:rFonts w:ascii="Arial"/>
          <w:w w:val="106"/>
          <w:sz w:val="18"/>
        </w:rPr>
        <w:t>3</w:t>
      </w:r>
    </w:p>
    <w:p w:rsidR="00CC555D" w:rsidRDefault="00CC555D">
      <w:pPr>
        <w:pStyle w:val="BodyText"/>
        <w:spacing w:before="8"/>
        <w:rPr>
          <w:rFonts w:ascii="Arial"/>
          <w:sz w:val="28"/>
        </w:rPr>
      </w:pPr>
    </w:p>
    <w:p w:rsidR="00CC555D" w:rsidRDefault="009C1316">
      <w:pPr>
        <w:ind w:left="240"/>
        <w:rPr>
          <w:rFonts w:ascii="Arial"/>
          <w:sz w:val="18"/>
        </w:rPr>
      </w:pPr>
      <w:r>
        <w:rPr>
          <w:rFonts w:ascii="Arial"/>
          <w:w w:val="106"/>
          <w:sz w:val="18"/>
        </w:rPr>
        <w:t>4</w:t>
      </w:r>
    </w:p>
    <w:p w:rsidR="00CC555D" w:rsidRDefault="00CC555D">
      <w:pPr>
        <w:pStyle w:val="BodyText"/>
        <w:spacing w:before="8"/>
        <w:rPr>
          <w:rFonts w:ascii="Arial"/>
          <w:sz w:val="28"/>
        </w:rPr>
      </w:pPr>
    </w:p>
    <w:p w:rsidR="00CC555D" w:rsidRDefault="009C1316">
      <w:pPr>
        <w:ind w:left="234"/>
        <w:rPr>
          <w:rFonts w:ascii="Arial"/>
          <w:sz w:val="18"/>
        </w:rPr>
      </w:pPr>
      <w:r>
        <w:rPr>
          <w:rFonts w:ascii="Arial"/>
          <w:w w:val="106"/>
          <w:sz w:val="18"/>
        </w:rPr>
        <w:t>5</w:t>
      </w:r>
    </w:p>
    <w:p w:rsidR="00CC555D" w:rsidRDefault="00CC555D">
      <w:pPr>
        <w:pStyle w:val="BodyText"/>
        <w:rPr>
          <w:rFonts w:ascii="Arial"/>
          <w:sz w:val="20"/>
        </w:rPr>
      </w:pPr>
    </w:p>
    <w:p w:rsidR="00CC555D" w:rsidRDefault="00CC555D">
      <w:pPr>
        <w:pStyle w:val="BodyText"/>
        <w:spacing w:before="3"/>
        <w:rPr>
          <w:rFonts w:ascii="Arial"/>
          <w:sz w:val="19"/>
        </w:rPr>
      </w:pPr>
    </w:p>
    <w:p w:rsidR="00CC555D" w:rsidRDefault="009C1316">
      <w:pPr>
        <w:pStyle w:val="Heading2"/>
        <w:tabs>
          <w:tab w:val="left" w:pos="686"/>
        </w:tabs>
        <w:spacing w:before="1"/>
        <w:ind w:left="240"/>
      </w:pPr>
      <w:r>
        <w:rPr>
          <w:rFonts w:ascii="Arial"/>
          <w:b w:val="0"/>
          <w:w w:val="105"/>
          <w:sz w:val="18"/>
        </w:rPr>
        <w:t>6</w:t>
      </w:r>
      <w:r>
        <w:rPr>
          <w:rFonts w:ascii="Arial"/>
          <w:b w:val="0"/>
          <w:w w:val="105"/>
          <w:sz w:val="18"/>
        </w:rPr>
        <w:tab/>
      </w:r>
      <w:r>
        <w:rPr>
          <w:w w:val="105"/>
        </w:rPr>
        <w:t>SECTION</w:t>
      </w:r>
      <w:r>
        <w:rPr>
          <w:spacing w:val="-7"/>
          <w:w w:val="105"/>
        </w:rPr>
        <w:t xml:space="preserve"> </w:t>
      </w:r>
      <w:r>
        <w:rPr>
          <w:w w:val="105"/>
        </w:rPr>
        <w:t>2.</w:t>
      </w:r>
    </w:p>
    <w:p w:rsidR="00CC555D" w:rsidRDefault="00CC555D">
      <w:pPr>
        <w:pStyle w:val="BodyText"/>
        <w:spacing w:before="10"/>
        <w:rPr>
          <w:b/>
          <w:sz w:val="27"/>
        </w:rPr>
      </w:pPr>
    </w:p>
    <w:p w:rsidR="00CC555D" w:rsidRDefault="009C1316">
      <w:pPr>
        <w:ind w:left="233"/>
        <w:rPr>
          <w:rFonts w:ascii="Arial"/>
          <w:sz w:val="18"/>
        </w:rPr>
      </w:pPr>
      <w:r>
        <w:rPr>
          <w:rFonts w:ascii="Arial"/>
          <w:w w:val="103"/>
          <w:sz w:val="18"/>
        </w:rPr>
        <w:t>7</w:t>
      </w:r>
    </w:p>
    <w:p w:rsidR="00CC555D" w:rsidRDefault="00CC555D">
      <w:pPr>
        <w:pStyle w:val="BodyText"/>
        <w:spacing w:before="1"/>
        <w:rPr>
          <w:rFonts w:ascii="Arial"/>
          <w:sz w:val="29"/>
        </w:rPr>
      </w:pPr>
    </w:p>
    <w:p w:rsidR="00CC555D" w:rsidRDefault="009C1316">
      <w:pPr>
        <w:ind w:left="235"/>
        <w:rPr>
          <w:rFonts w:ascii="Arial"/>
          <w:sz w:val="18"/>
        </w:rPr>
      </w:pPr>
      <w:r>
        <w:rPr>
          <w:rFonts w:ascii="Arial"/>
          <w:w w:val="103"/>
          <w:sz w:val="18"/>
        </w:rPr>
        <w:t>8</w:t>
      </w:r>
    </w:p>
    <w:p w:rsidR="00CC555D" w:rsidRDefault="00CC555D">
      <w:pPr>
        <w:pStyle w:val="BodyText"/>
        <w:spacing w:before="8"/>
        <w:rPr>
          <w:rFonts w:ascii="Arial"/>
          <w:sz w:val="28"/>
        </w:rPr>
      </w:pPr>
    </w:p>
    <w:p w:rsidR="00CC555D" w:rsidRDefault="009C1316">
      <w:pPr>
        <w:ind w:left="234"/>
        <w:rPr>
          <w:rFonts w:ascii="Arial"/>
          <w:sz w:val="18"/>
        </w:rPr>
      </w:pPr>
      <w:r>
        <w:rPr>
          <w:rFonts w:ascii="Arial"/>
          <w:w w:val="106"/>
          <w:sz w:val="18"/>
        </w:rPr>
        <w:t>9</w:t>
      </w:r>
    </w:p>
    <w:p w:rsidR="00CC555D" w:rsidRDefault="00CC555D">
      <w:pPr>
        <w:pStyle w:val="BodyText"/>
        <w:spacing w:before="5"/>
        <w:rPr>
          <w:rFonts w:ascii="Arial"/>
          <w:sz w:val="27"/>
        </w:rPr>
      </w:pPr>
    </w:p>
    <w:p w:rsidR="00CC555D" w:rsidRDefault="009C1316">
      <w:pPr>
        <w:pStyle w:val="BodyText"/>
        <w:ind w:left="85" w:right="1573"/>
        <w:jc w:val="center"/>
        <w:rPr>
          <w:rFonts w:ascii="Courier New"/>
        </w:rPr>
      </w:pPr>
      <w:r>
        <w:rPr>
          <w:rFonts w:ascii="Courier New"/>
        </w:rPr>
        <w:t>10</w:t>
      </w:r>
    </w:p>
    <w:p w:rsidR="00CC555D" w:rsidRDefault="00CC555D">
      <w:pPr>
        <w:pStyle w:val="BodyText"/>
        <w:rPr>
          <w:rFonts w:ascii="Courier New"/>
          <w:sz w:val="24"/>
        </w:rPr>
      </w:pPr>
    </w:p>
    <w:p w:rsidR="00CC555D" w:rsidRDefault="009C1316">
      <w:pPr>
        <w:pStyle w:val="Heading2"/>
        <w:numPr>
          <w:ilvl w:val="0"/>
          <w:numId w:val="4"/>
        </w:numPr>
        <w:tabs>
          <w:tab w:val="left" w:pos="686"/>
          <w:tab w:val="left" w:pos="687"/>
        </w:tabs>
        <w:spacing w:before="152"/>
        <w:ind w:hanging="569"/>
        <w:rPr>
          <w:rFonts w:ascii="Courier New"/>
        </w:rPr>
      </w:pPr>
      <w:r>
        <w:rPr>
          <w:w w:val="105"/>
        </w:rPr>
        <w:t>SECTION</w:t>
      </w:r>
      <w:r>
        <w:rPr>
          <w:spacing w:val="-7"/>
          <w:w w:val="105"/>
        </w:rPr>
        <w:t xml:space="preserve"> </w:t>
      </w:r>
      <w:r>
        <w:rPr>
          <w:w w:val="105"/>
        </w:rPr>
        <w:t>3.</w:t>
      </w:r>
    </w:p>
    <w:p w:rsidR="00CC555D" w:rsidRDefault="00CC555D">
      <w:pPr>
        <w:pStyle w:val="BodyText"/>
        <w:spacing w:before="10"/>
        <w:rPr>
          <w:b/>
          <w:sz w:val="36"/>
        </w:rPr>
      </w:pPr>
    </w:p>
    <w:p w:rsidR="00CC555D" w:rsidRDefault="009C1316">
      <w:pPr>
        <w:pStyle w:val="ListParagraph"/>
        <w:numPr>
          <w:ilvl w:val="0"/>
          <w:numId w:val="4"/>
        </w:numPr>
        <w:tabs>
          <w:tab w:val="left" w:pos="686"/>
          <w:tab w:val="left" w:pos="687"/>
        </w:tabs>
        <w:ind w:hanging="569"/>
        <w:rPr>
          <w:rFonts w:ascii="Courier New"/>
          <w:b/>
        </w:rPr>
      </w:pPr>
      <w:r>
        <w:rPr>
          <w:b/>
          <w:w w:val="105"/>
        </w:rPr>
        <w:t>SECTION</w:t>
      </w:r>
      <w:r>
        <w:rPr>
          <w:b/>
          <w:spacing w:val="-8"/>
          <w:w w:val="105"/>
        </w:rPr>
        <w:t xml:space="preserve"> </w:t>
      </w:r>
      <w:r>
        <w:rPr>
          <w:b/>
          <w:w w:val="105"/>
        </w:rPr>
        <w:t>4.</w:t>
      </w:r>
    </w:p>
    <w:p w:rsidR="00CC555D" w:rsidRDefault="009C1316">
      <w:pPr>
        <w:pStyle w:val="ListParagraph"/>
        <w:numPr>
          <w:ilvl w:val="0"/>
          <w:numId w:val="4"/>
        </w:numPr>
        <w:tabs>
          <w:tab w:val="left" w:pos="682"/>
          <w:tab w:val="left" w:pos="683"/>
        </w:tabs>
        <w:spacing w:before="179"/>
        <w:ind w:left="682" w:hanging="560"/>
        <w:rPr>
          <w:rFonts w:ascii="Arial"/>
          <w:b/>
          <w:sz w:val="18"/>
        </w:rPr>
      </w:pPr>
      <w:r>
        <w:rPr>
          <w:b/>
          <w:w w:val="105"/>
        </w:rPr>
        <w:t>SECTION</w:t>
      </w:r>
      <w:r>
        <w:rPr>
          <w:b/>
          <w:spacing w:val="-2"/>
          <w:w w:val="105"/>
        </w:rPr>
        <w:t xml:space="preserve"> </w:t>
      </w:r>
      <w:r>
        <w:rPr>
          <w:b/>
          <w:w w:val="105"/>
        </w:rPr>
        <w:t>5.</w:t>
      </w:r>
    </w:p>
    <w:p w:rsidR="00CC555D" w:rsidRDefault="009C1316">
      <w:pPr>
        <w:pStyle w:val="BodyText"/>
        <w:spacing w:before="95" w:line="511" w:lineRule="auto"/>
        <w:ind w:left="76" w:firstLine="5"/>
      </w:pPr>
      <w:r>
        <w:br w:type="column"/>
      </w:r>
      <w:r>
        <w:rPr>
          <w:w w:val="105"/>
        </w:rPr>
        <w:t>The United States federal government shall work with the United Kingdom, Australia, New Zealand, and Canada to officially extend an invitation to Israel to join the Five Eyes Agreement. The Five Eyes Agreement shall be renamed the Six Eyes Agreement, appro</w:t>
      </w:r>
      <w:r>
        <w:rPr>
          <w:w w:val="105"/>
        </w:rPr>
        <w:t>priately.</w:t>
      </w:r>
    </w:p>
    <w:p w:rsidR="00CC555D" w:rsidRDefault="009C1316">
      <w:pPr>
        <w:pStyle w:val="BodyText"/>
        <w:spacing w:before="167" w:line="511" w:lineRule="auto"/>
        <w:ind w:left="71" w:right="204" w:firstLine="5"/>
      </w:pPr>
      <w:r>
        <w:rPr>
          <w:w w:val="105"/>
        </w:rPr>
        <w:t>Terrorism shall be defined as persons, domestic or foreign, that pose threats to national stability of the six nations in question and/or are working with known terrorist organizations. The Five Eyes Agreement shall be defined as a transparent, s</w:t>
      </w:r>
      <w:r>
        <w:rPr>
          <w:w w:val="105"/>
        </w:rPr>
        <w:t>hared intelligence alliance between the United Kingdom, Australia, New Zealand, Canada, and the United States.</w:t>
      </w:r>
    </w:p>
    <w:p w:rsidR="00CC555D" w:rsidRDefault="009C1316">
      <w:pPr>
        <w:pStyle w:val="BodyText"/>
        <w:spacing w:before="162"/>
        <w:ind w:left="71"/>
      </w:pPr>
      <w:r>
        <w:rPr>
          <w:w w:val="105"/>
        </w:rPr>
        <w:t>The United States Department of State shall oversee this legislation.</w:t>
      </w:r>
    </w:p>
    <w:p w:rsidR="00CC555D" w:rsidRDefault="00CC555D">
      <w:pPr>
        <w:pStyle w:val="BodyText"/>
        <w:rPr>
          <w:sz w:val="24"/>
        </w:rPr>
      </w:pPr>
    </w:p>
    <w:p w:rsidR="00CC555D" w:rsidRDefault="009C1316">
      <w:pPr>
        <w:pStyle w:val="BodyText"/>
        <w:spacing w:before="171"/>
        <w:ind w:left="71"/>
      </w:pPr>
      <w:r>
        <w:rPr>
          <w:w w:val="105"/>
        </w:rPr>
        <w:t>This legislation shall be enacted immediately after passing.</w:t>
      </w:r>
    </w:p>
    <w:p w:rsidR="00CC555D" w:rsidRDefault="009C1316">
      <w:pPr>
        <w:pStyle w:val="BodyText"/>
        <w:spacing w:before="192"/>
        <w:ind w:left="71"/>
      </w:pPr>
      <w:r>
        <w:rPr>
          <w:w w:val="105"/>
        </w:rPr>
        <w:t>All laws in conflict with this legislation are hereby declared null and void.</w:t>
      </w:r>
    </w:p>
    <w:p w:rsidR="00CC555D" w:rsidRDefault="00CC555D">
      <w:pPr>
        <w:pStyle w:val="BodyText"/>
        <w:spacing w:before="9"/>
        <w:rPr>
          <w:sz w:val="28"/>
        </w:rPr>
      </w:pPr>
    </w:p>
    <w:p w:rsidR="00CC555D" w:rsidRDefault="009C1316">
      <w:pPr>
        <w:spacing w:before="1"/>
        <w:ind w:left="3558"/>
        <w:rPr>
          <w:i/>
        </w:rPr>
      </w:pPr>
      <w:r>
        <w:rPr>
          <w:i/>
          <w:w w:val="105"/>
        </w:rPr>
        <w:t>Respectfully submitted,</w:t>
      </w:r>
    </w:p>
    <w:p w:rsidR="00CC555D" w:rsidRDefault="00CC555D">
      <w:pPr>
        <w:pStyle w:val="BodyText"/>
        <w:rPr>
          <w:i/>
          <w:sz w:val="24"/>
        </w:rPr>
      </w:pPr>
    </w:p>
    <w:p w:rsidR="00CC555D" w:rsidRDefault="00CC555D">
      <w:pPr>
        <w:pStyle w:val="BodyText"/>
        <w:spacing w:before="1"/>
        <w:rPr>
          <w:i/>
          <w:sz w:val="24"/>
        </w:rPr>
      </w:pPr>
    </w:p>
    <w:p w:rsidR="00CC555D" w:rsidRDefault="009C1316">
      <w:pPr>
        <w:spacing w:line="259" w:lineRule="auto"/>
        <w:ind w:left="3493" w:right="1545" w:firstLine="65"/>
        <w:rPr>
          <w:i/>
        </w:rPr>
      </w:pPr>
      <w:r>
        <w:rPr>
          <w:i/>
          <w:w w:val="105"/>
        </w:rPr>
        <w:t xml:space="preserve">Rep. Antonio </w:t>
      </w:r>
      <w:proofErr w:type="spellStart"/>
      <w:r>
        <w:rPr>
          <w:i/>
          <w:w w:val="105"/>
        </w:rPr>
        <w:t>Dumnich</w:t>
      </w:r>
      <w:proofErr w:type="spellEnd"/>
      <w:r>
        <w:rPr>
          <w:i/>
          <w:w w:val="105"/>
        </w:rPr>
        <w:t xml:space="preserve"> Dallastown Area High School</w:t>
      </w:r>
    </w:p>
    <w:p w:rsidR="00CC555D" w:rsidRDefault="00CC555D">
      <w:pPr>
        <w:spacing w:line="259" w:lineRule="auto"/>
        <w:sectPr w:rsidR="00CC555D">
          <w:type w:val="continuous"/>
          <w:pgSz w:w="12240" w:h="15840"/>
          <w:pgMar w:top="1500" w:right="1500" w:bottom="280" w:left="900" w:header="720" w:footer="720" w:gutter="0"/>
          <w:cols w:num="2" w:space="720" w:equalWidth="0">
            <w:col w:w="1963" w:space="40"/>
            <w:col w:w="7837"/>
          </w:cols>
        </w:sectPr>
      </w:pPr>
    </w:p>
    <w:p w:rsidR="00CC555D" w:rsidRDefault="00CC555D">
      <w:pPr>
        <w:pStyle w:val="BodyText"/>
        <w:rPr>
          <w:i/>
          <w:sz w:val="20"/>
        </w:rPr>
      </w:pPr>
    </w:p>
    <w:p w:rsidR="00CC555D" w:rsidRDefault="00CC555D">
      <w:pPr>
        <w:pStyle w:val="BodyText"/>
        <w:rPr>
          <w:i/>
          <w:sz w:val="20"/>
        </w:rPr>
      </w:pPr>
    </w:p>
    <w:p w:rsidR="00CC555D" w:rsidRDefault="00CC555D">
      <w:pPr>
        <w:pStyle w:val="BodyText"/>
        <w:spacing w:before="9"/>
        <w:rPr>
          <w:i/>
          <w:sz w:val="21"/>
        </w:rPr>
      </w:pPr>
    </w:p>
    <w:p w:rsidR="00CC555D" w:rsidRDefault="009C1316">
      <w:pPr>
        <w:pStyle w:val="Heading2"/>
        <w:numPr>
          <w:ilvl w:val="1"/>
          <w:numId w:val="4"/>
        </w:numPr>
        <w:tabs>
          <w:tab w:val="left" w:pos="898"/>
          <w:tab w:val="left" w:pos="899"/>
        </w:tabs>
        <w:spacing w:before="90"/>
        <w:ind w:hanging="648"/>
        <w:rPr>
          <w:sz w:val="20"/>
        </w:rPr>
      </w:pPr>
      <w:r>
        <w:rPr>
          <w:w w:val="105"/>
        </w:rPr>
        <w:t>A</w:t>
      </w:r>
      <w:r>
        <w:rPr>
          <w:spacing w:val="-19"/>
          <w:w w:val="105"/>
        </w:rPr>
        <w:t xml:space="preserve"> </w:t>
      </w:r>
      <w:r>
        <w:rPr>
          <w:w w:val="105"/>
        </w:rPr>
        <w:t>BILL</w:t>
      </w:r>
      <w:r>
        <w:rPr>
          <w:spacing w:val="-15"/>
          <w:w w:val="105"/>
        </w:rPr>
        <w:t xml:space="preserve"> </w:t>
      </w:r>
      <w:r>
        <w:rPr>
          <w:w w:val="105"/>
        </w:rPr>
        <w:t>TO</w:t>
      </w:r>
      <w:r>
        <w:rPr>
          <w:spacing w:val="-14"/>
          <w:w w:val="105"/>
        </w:rPr>
        <w:t xml:space="preserve"> </w:t>
      </w:r>
      <w:r>
        <w:rPr>
          <w:w w:val="105"/>
        </w:rPr>
        <w:t>EVENLY</w:t>
      </w:r>
      <w:r>
        <w:rPr>
          <w:spacing w:val="-2"/>
          <w:w w:val="105"/>
        </w:rPr>
        <w:t xml:space="preserve"> </w:t>
      </w:r>
      <w:r>
        <w:rPr>
          <w:w w:val="105"/>
        </w:rPr>
        <w:t>DISTRIBUTE</w:t>
      </w:r>
      <w:r>
        <w:rPr>
          <w:spacing w:val="-2"/>
          <w:w w:val="105"/>
        </w:rPr>
        <w:t xml:space="preserve"> </w:t>
      </w:r>
      <w:r>
        <w:rPr>
          <w:w w:val="105"/>
        </w:rPr>
        <w:t>COUNTER</w:t>
      </w:r>
      <w:r>
        <w:rPr>
          <w:spacing w:val="-6"/>
          <w:w w:val="105"/>
        </w:rPr>
        <w:t xml:space="preserve"> </w:t>
      </w:r>
      <w:r>
        <w:rPr>
          <w:w w:val="105"/>
        </w:rPr>
        <w:t>VIOLENT</w:t>
      </w:r>
      <w:r>
        <w:rPr>
          <w:spacing w:val="-5"/>
          <w:w w:val="105"/>
        </w:rPr>
        <w:t xml:space="preserve"> </w:t>
      </w:r>
      <w:r>
        <w:rPr>
          <w:w w:val="105"/>
        </w:rPr>
        <w:t>EXTREMISM FUNDING</w:t>
      </w:r>
    </w:p>
    <w:p w:rsidR="00CC555D" w:rsidRDefault="00CC555D">
      <w:pPr>
        <w:pStyle w:val="BodyText"/>
        <w:spacing w:before="4"/>
        <w:rPr>
          <w:b/>
          <w:sz w:val="28"/>
        </w:rPr>
      </w:pPr>
    </w:p>
    <w:p w:rsidR="00CC555D" w:rsidRDefault="009C1316">
      <w:pPr>
        <w:pStyle w:val="ListParagraph"/>
        <w:numPr>
          <w:ilvl w:val="1"/>
          <w:numId w:val="4"/>
        </w:numPr>
        <w:tabs>
          <w:tab w:val="left" w:pos="719"/>
          <w:tab w:val="left" w:pos="720"/>
        </w:tabs>
        <w:ind w:left="719" w:hanging="461"/>
        <w:rPr>
          <w:rFonts w:ascii="Arial"/>
          <w:sz w:val="17"/>
        </w:rPr>
      </w:pPr>
      <w:r>
        <w:rPr>
          <w:w w:val="105"/>
        </w:rPr>
        <w:t>BE</w:t>
      </w:r>
      <w:r>
        <w:rPr>
          <w:spacing w:val="-9"/>
          <w:w w:val="105"/>
        </w:rPr>
        <w:t xml:space="preserve"> </w:t>
      </w:r>
      <w:r>
        <w:rPr>
          <w:w w:val="105"/>
        </w:rPr>
        <w:t>IT</w:t>
      </w:r>
      <w:r>
        <w:rPr>
          <w:spacing w:val="-15"/>
          <w:w w:val="105"/>
        </w:rPr>
        <w:t xml:space="preserve"> </w:t>
      </w:r>
      <w:r>
        <w:rPr>
          <w:w w:val="105"/>
        </w:rPr>
        <w:t>ENACTED</w:t>
      </w:r>
      <w:r>
        <w:rPr>
          <w:spacing w:val="3"/>
          <w:w w:val="105"/>
        </w:rPr>
        <w:t xml:space="preserve"> </w:t>
      </w:r>
      <w:r>
        <w:rPr>
          <w:w w:val="105"/>
        </w:rPr>
        <w:t>BY</w:t>
      </w:r>
      <w:r>
        <w:rPr>
          <w:spacing w:val="-9"/>
          <w:w w:val="105"/>
        </w:rPr>
        <w:t xml:space="preserve"> </w:t>
      </w:r>
      <w:r>
        <w:rPr>
          <w:w w:val="105"/>
        </w:rPr>
        <w:t>THE</w:t>
      </w:r>
      <w:r>
        <w:rPr>
          <w:spacing w:val="-6"/>
          <w:w w:val="105"/>
        </w:rPr>
        <w:t xml:space="preserve"> </w:t>
      </w:r>
      <w:r>
        <w:rPr>
          <w:w w:val="105"/>
        </w:rPr>
        <w:t>STUDENT</w:t>
      </w:r>
      <w:r>
        <w:rPr>
          <w:spacing w:val="-8"/>
          <w:w w:val="105"/>
        </w:rPr>
        <w:t xml:space="preserve"> </w:t>
      </w:r>
      <w:r>
        <w:rPr>
          <w:w w:val="105"/>
        </w:rPr>
        <w:t>CONGRESS</w:t>
      </w:r>
      <w:r>
        <w:rPr>
          <w:w w:val="105"/>
        </w:rPr>
        <w:t xml:space="preserve"> </w:t>
      </w:r>
      <w:r>
        <w:rPr>
          <w:w w:val="105"/>
        </w:rPr>
        <w:t>HERE</w:t>
      </w:r>
      <w:r>
        <w:rPr>
          <w:spacing w:val="-7"/>
          <w:w w:val="105"/>
        </w:rPr>
        <w:t xml:space="preserve"> </w:t>
      </w:r>
      <w:r>
        <w:rPr>
          <w:w w:val="105"/>
        </w:rPr>
        <w:t>ASSEMBLED</w:t>
      </w:r>
      <w:r>
        <w:rPr>
          <w:spacing w:val="-2"/>
          <w:w w:val="105"/>
        </w:rPr>
        <w:t xml:space="preserve"> </w:t>
      </w:r>
      <w:r>
        <w:rPr>
          <w:w w:val="105"/>
        </w:rPr>
        <w:t>THAT:</w:t>
      </w:r>
    </w:p>
    <w:p w:rsidR="00CC555D" w:rsidRDefault="00CC555D">
      <w:pPr>
        <w:pStyle w:val="BodyText"/>
        <w:spacing w:before="1"/>
        <w:rPr>
          <w:sz w:val="20"/>
        </w:rPr>
      </w:pPr>
    </w:p>
    <w:p w:rsidR="00CC555D" w:rsidRDefault="00CC555D">
      <w:pPr>
        <w:rPr>
          <w:sz w:val="20"/>
        </w:rPr>
        <w:sectPr w:rsidR="00CC555D">
          <w:pgSz w:w="12240" w:h="15840"/>
          <w:pgMar w:top="1500" w:right="1500" w:bottom="280" w:left="900" w:header="720" w:footer="720" w:gutter="0"/>
          <w:cols w:space="720"/>
        </w:sectPr>
      </w:pPr>
    </w:p>
    <w:p w:rsidR="00CC555D" w:rsidRDefault="009C1316">
      <w:pPr>
        <w:pStyle w:val="Heading2"/>
        <w:numPr>
          <w:ilvl w:val="1"/>
          <w:numId w:val="4"/>
        </w:numPr>
        <w:tabs>
          <w:tab w:val="left" w:pos="711"/>
          <w:tab w:val="left" w:pos="712"/>
        </w:tabs>
        <w:spacing w:before="96"/>
        <w:ind w:left="711" w:hanging="455"/>
        <w:rPr>
          <w:rFonts w:ascii="Arial"/>
          <w:sz w:val="17"/>
        </w:rPr>
      </w:pPr>
      <w:r>
        <w:t>SECTION</w:t>
      </w:r>
      <w:r>
        <w:rPr>
          <w:spacing w:val="45"/>
        </w:rPr>
        <w:t xml:space="preserve"> </w:t>
      </w:r>
      <w:r>
        <w:rPr>
          <w:sz w:val="23"/>
        </w:rPr>
        <w:t>1.</w:t>
      </w:r>
    </w:p>
    <w:p w:rsidR="00CC555D" w:rsidRDefault="00CC555D">
      <w:pPr>
        <w:pStyle w:val="BodyText"/>
        <w:spacing w:before="4"/>
        <w:rPr>
          <w:b/>
          <w:sz w:val="26"/>
        </w:rPr>
      </w:pPr>
    </w:p>
    <w:p w:rsidR="00CC555D" w:rsidRDefault="009C1316">
      <w:pPr>
        <w:pStyle w:val="BodyText"/>
        <w:spacing w:before="1"/>
        <w:ind w:right="1397"/>
        <w:jc w:val="center"/>
        <w:rPr>
          <w:rFonts w:ascii="Courier New"/>
        </w:rPr>
      </w:pPr>
      <w:r>
        <w:rPr>
          <w:rFonts w:ascii="Courier New"/>
          <w:w w:val="92"/>
        </w:rPr>
        <w:t>4</w:t>
      </w:r>
    </w:p>
    <w:p w:rsidR="00CC555D" w:rsidRDefault="00CC555D">
      <w:pPr>
        <w:pStyle w:val="BodyText"/>
        <w:spacing w:before="9"/>
        <w:rPr>
          <w:rFonts w:ascii="Courier New"/>
          <w:sz w:val="25"/>
        </w:rPr>
      </w:pPr>
    </w:p>
    <w:p w:rsidR="00CC555D" w:rsidRDefault="009C1316">
      <w:pPr>
        <w:pStyle w:val="BodyText"/>
        <w:ind w:right="1375"/>
        <w:jc w:val="center"/>
        <w:rPr>
          <w:rFonts w:ascii="Courier New"/>
        </w:rPr>
      </w:pPr>
      <w:r>
        <w:rPr>
          <w:rFonts w:ascii="Courier New"/>
          <w:w w:val="105"/>
        </w:rPr>
        <w:t>5</w:t>
      </w:r>
    </w:p>
    <w:p w:rsidR="00CC555D" w:rsidRDefault="00CC555D">
      <w:pPr>
        <w:pStyle w:val="BodyText"/>
        <w:spacing w:before="4"/>
        <w:rPr>
          <w:rFonts w:ascii="Courier New"/>
          <w:sz w:val="25"/>
        </w:rPr>
      </w:pPr>
    </w:p>
    <w:p w:rsidR="00CC555D" w:rsidRDefault="009C1316">
      <w:pPr>
        <w:pStyle w:val="BodyText"/>
        <w:ind w:right="1383"/>
        <w:jc w:val="center"/>
        <w:rPr>
          <w:rFonts w:ascii="Courier New"/>
        </w:rPr>
      </w:pPr>
      <w:r>
        <w:rPr>
          <w:rFonts w:ascii="Courier New"/>
          <w:w w:val="105"/>
        </w:rPr>
        <w:t>6</w:t>
      </w:r>
    </w:p>
    <w:p w:rsidR="00CC555D" w:rsidRDefault="00CC555D">
      <w:pPr>
        <w:pStyle w:val="BodyText"/>
        <w:rPr>
          <w:rFonts w:ascii="Courier New"/>
          <w:sz w:val="24"/>
        </w:rPr>
      </w:pPr>
    </w:p>
    <w:p w:rsidR="00CC555D" w:rsidRDefault="009C1316">
      <w:pPr>
        <w:pStyle w:val="Heading2"/>
        <w:tabs>
          <w:tab w:val="left" w:pos="707"/>
        </w:tabs>
        <w:spacing w:before="151"/>
        <w:ind w:left="231"/>
      </w:pPr>
      <w:r>
        <w:rPr>
          <w:rFonts w:ascii="Courier New"/>
          <w:b w:val="0"/>
          <w:w w:val="105"/>
        </w:rPr>
        <w:t>7</w:t>
      </w:r>
      <w:r>
        <w:rPr>
          <w:rFonts w:ascii="Courier New"/>
          <w:b w:val="0"/>
          <w:w w:val="105"/>
        </w:rPr>
        <w:tab/>
      </w:r>
      <w:r>
        <w:rPr>
          <w:w w:val="105"/>
        </w:rPr>
        <w:t>SECTION</w:t>
      </w:r>
      <w:r>
        <w:rPr>
          <w:spacing w:val="-4"/>
          <w:w w:val="105"/>
        </w:rPr>
        <w:t xml:space="preserve"> </w:t>
      </w:r>
      <w:r>
        <w:rPr>
          <w:w w:val="105"/>
        </w:rPr>
        <w:t>2.</w:t>
      </w:r>
    </w:p>
    <w:p w:rsidR="00CC555D" w:rsidRDefault="00CC555D">
      <w:pPr>
        <w:pStyle w:val="BodyText"/>
        <w:spacing w:before="2"/>
        <w:rPr>
          <w:b/>
          <w:sz w:val="26"/>
        </w:rPr>
      </w:pPr>
    </w:p>
    <w:p w:rsidR="00CC555D" w:rsidRDefault="009C1316">
      <w:pPr>
        <w:ind w:right="1393"/>
        <w:jc w:val="center"/>
        <w:rPr>
          <w:rFonts w:ascii="Arial"/>
          <w:sz w:val="18"/>
        </w:rPr>
      </w:pPr>
      <w:r>
        <w:rPr>
          <w:rFonts w:ascii="Arial"/>
          <w:w w:val="103"/>
          <w:sz w:val="18"/>
        </w:rPr>
        <w:t>8</w:t>
      </w:r>
    </w:p>
    <w:p w:rsidR="00CC555D" w:rsidRDefault="00CC555D">
      <w:pPr>
        <w:pStyle w:val="BodyText"/>
        <w:rPr>
          <w:rFonts w:ascii="Arial"/>
          <w:sz w:val="20"/>
        </w:rPr>
      </w:pPr>
    </w:p>
    <w:p w:rsidR="00CC555D" w:rsidRDefault="00CC555D">
      <w:pPr>
        <w:pStyle w:val="BodyText"/>
        <w:spacing w:before="1"/>
        <w:rPr>
          <w:rFonts w:ascii="Arial"/>
          <w:sz w:val="21"/>
        </w:rPr>
      </w:pPr>
    </w:p>
    <w:p w:rsidR="00CC555D" w:rsidRDefault="009C1316">
      <w:pPr>
        <w:pStyle w:val="BodyText"/>
        <w:ind w:right="1405"/>
        <w:jc w:val="center"/>
        <w:rPr>
          <w:rFonts w:ascii="Courier New"/>
        </w:rPr>
      </w:pPr>
      <w:r>
        <w:rPr>
          <w:rFonts w:ascii="Courier New"/>
          <w:w w:val="103"/>
        </w:rPr>
        <w:t>9</w:t>
      </w:r>
    </w:p>
    <w:p w:rsidR="00CC555D" w:rsidRDefault="00CC555D">
      <w:pPr>
        <w:pStyle w:val="BodyText"/>
        <w:spacing w:before="6"/>
        <w:rPr>
          <w:rFonts w:ascii="Courier New"/>
          <w:sz w:val="26"/>
        </w:rPr>
      </w:pPr>
    </w:p>
    <w:p w:rsidR="00CC555D" w:rsidRDefault="009C1316">
      <w:pPr>
        <w:ind w:left="78" w:right="1593"/>
        <w:jc w:val="center"/>
        <w:rPr>
          <w:rFonts w:ascii="Arial"/>
          <w:sz w:val="18"/>
        </w:rPr>
      </w:pPr>
      <w:r>
        <w:rPr>
          <w:rFonts w:ascii="Arial"/>
          <w:w w:val="105"/>
          <w:sz w:val="18"/>
        </w:rPr>
        <w:t>10</w:t>
      </w:r>
    </w:p>
    <w:p w:rsidR="00CC555D" w:rsidRDefault="00CC555D">
      <w:pPr>
        <w:pStyle w:val="BodyText"/>
        <w:spacing w:before="4"/>
        <w:rPr>
          <w:rFonts w:ascii="Arial"/>
          <w:sz w:val="27"/>
        </w:rPr>
      </w:pPr>
    </w:p>
    <w:p w:rsidR="00CC555D" w:rsidRDefault="009C1316">
      <w:pPr>
        <w:pStyle w:val="BodyText"/>
        <w:ind w:left="82" w:right="1584"/>
        <w:jc w:val="center"/>
        <w:rPr>
          <w:rFonts w:ascii="Courier New"/>
        </w:rPr>
      </w:pPr>
      <w:r>
        <w:rPr>
          <w:rFonts w:ascii="Courier New"/>
          <w:w w:val="95"/>
        </w:rPr>
        <w:t>11</w:t>
      </w:r>
    </w:p>
    <w:p w:rsidR="00CC555D" w:rsidRDefault="00CC555D">
      <w:pPr>
        <w:pStyle w:val="BodyText"/>
        <w:rPr>
          <w:rFonts w:ascii="Courier New"/>
          <w:sz w:val="27"/>
        </w:rPr>
      </w:pPr>
    </w:p>
    <w:p w:rsidR="00CC555D" w:rsidRDefault="009C1316">
      <w:pPr>
        <w:ind w:left="36" w:right="1593"/>
        <w:jc w:val="center"/>
        <w:rPr>
          <w:rFonts w:ascii="Arial"/>
          <w:sz w:val="18"/>
        </w:rPr>
      </w:pPr>
      <w:r>
        <w:rPr>
          <w:rFonts w:ascii="Arial"/>
          <w:w w:val="95"/>
          <w:sz w:val="18"/>
        </w:rPr>
        <w:t>12</w:t>
      </w:r>
    </w:p>
    <w:p w:rsidR="00CC555D" w:rsidRDefault="00CC555D">
      <w:pPr>
        <w:pStyle w:val="BodyText"/>
        <w:spacing w:before="7"/>
        <w:rPr>
          <w:rFonts w:ascii="Arial"/>
          <w:sz w:val="28"/>
        </w:rPr>
      </w:pPr>
    </w:p>
    <w:p w:rsidR="00CC555D" w:rsidRDefault="009C1316">
      <w:pPr>
        <w:ind w:left="80" w:right="1593"/>
        <w:jc w:val="center"/>
        <w:rPr>
          <w:rFonts w:ascii="Arial"/>
          <w:sz w:val="18"/>
        </w:rPr>
      </w:pPr>
      <w:r>
        <w:rPr>
          <w:rFonts w:ascii="Arial"/>
          <w:w w:val="110"/>
          <w:sz w:val="18"/>
        </w:rPr>
        <w:t>13</w:t>
      </w:r>
    </w:p>
    <w:p w:rsidR="00CC555D" w:rsidRDefault="00CC555D">
      <w:pPr>
        <w:pStyle w:val="BodyText"/>
        <w:spacing w:before="4"/>
        <w:rPr>
          <w:rFonts w:ascii="Arial"/>
          <w:sz w:val="27"/>
        </w:rPr>
      </w:pPr>
    </w:p>
    <w:p w:rsidR="00CC555D" w:rsidRDefault="009C1316">
      <w:pPr>
        <w:pStyle w:val="BodyText"/>
        <w:ind w:left="82" w:right="1590"/>
        <w:jc w:val="center"/>
        <w:rPr>
          <w:rFonts w:ascii="Courier New"/>
        </w:rPr>
      </w:pPr>
      <w:r>
        <w:rPr>
          <w:rFonts w:ascii="Courier New"/>
        </w:rPr>
        <w:t>14</w:t>
      </w:r>
    </w:p>
    <w:p w:rsidR="00CC555D" w:rsidRDefault="00CC555D">
      <w:pPr>
        <w:pStyle w:val="BodyText"/>
        <w:spacing w:before="3"/>
        <w:rPr>
          <w:rFonts w:ascii="Courier New"/>
          <w:sz w:val="25"/>
        </w:rPr>
      </w:pPr>
    </w:p>
    <w:p w:rsidR="00CC555D" w:rsidRDefault="009C1316">
      <w:pPr>
        <w:pStyle w:val="BodyText"/>
        <w:spacing w:before="1"/>
        <w:ind w:left="79" w:right="1593"/>
        <w:jc w:val="center"/>
        <w:rPr>
          <w:rFonts w:ascii="Courier New"/>
        </w:rPr>
      </w:pPr>
      <w:r>
        <w:rPr>
          <w:rFonts w:ascii="Courier New"/>
          <w:w w:val="95"/>
        </w:rPr>
        <w:t>15</w:t>
      </w:r>
    </w:p>
    <w:p w:rsidR="00CC555D" w:rsidRDefault="00CC555D">
      <w:pPr>
        <w:pStyle w:val="BodyText"/>
        <w:spacing w:before="9"/>
        <w:rPr>
          <w:rFonts w:ascii="Courier New"/>
          <w:sz w:val="23"/>
        </w:rPr>
      </w:pPr>
    </w:p>
    <w:p w:rsidR="00CC555D" w:rsidRDefault="009C1316">
      <w:pPr>
        <w:tabs>
          <w:tab w:val="left" w:pos="692"/>
        </w:tabs>
        <w:ind w:left="114"/>
        <w:rPr>
          <w:b/>
        </w:rPr>
      </w:pPr>
      <w:r>
        <w:rPr>
          <w:rFonts w:ascii="Courier New"/>
        </w:rPr>
        <w:t>16</w:t>
      </w:r>
      <w:r>
        <w:rPr>
          <w:rFonts w:ascii="Courier New"/>
        </w:rPr>
        <w:tab/>
      </w:r>
      <w:proofErr w:type="gramStart"/>
      <w:r>
        <w:rPr>
          <w:b/>
        </w:rPr>
        <w:t xml:space="preserve">SECTION </w:t>
      </w:r>
      <w:r>
        <w:rPr>
          <w:b/>
          <w:spacing w:val="5"/>
        </w:rPr>
        <w:t xml:space="preserve"> </w:t>
      </w:r>
      <w:r>
        <w:rPr>
          <w:b/>
        </w:rPr>
        <w:t>3</w:t>
      </w:r>
      <w:proofErr w:type="gramEnd"/>
      <w:r>
        <w:rPr>
          <w:b/>
        </w:rPr>
        <w:t>.</w:t>
      </w:r>
    </w:p>
    <w:p w:rsidR="00CC555D" w:rsidRDefault="00CC555D">
      <w:pPr>
        <w:pStyle w:val="BodyText"/>
        <w:spacing w:before="10"/>
        <w:rPr>
          <w:b/>
          <w:sz w:val="24"/>
        </w:rPr>
      </w:pPr>
    </w:p>
    <w:p w:rsidR="00CC555D" w:rsidRDefault="009C1316">
      <w:pPr>
        <w:pStyle w:val="BodyText"/>
        <w:spacing w:before="1"/>
        <w:ind w:left="80" w:right="1593"/>
        <w:jc w:val="center"/>
        <w:rPr>
          <w:rFonts w:ascii="Courier New"/>
        </w:rPr>
      </w:pPr>
      <w:r>
        <w:rPr>
          <w:rFonts w:ascii="Courier New"/>
        </w:rPr>
        <w:t>17</w:t>
      </w:r>
    </w:p>
    <w:p w:rsidR="00CC555D" w:rsidRDefault="00CC555D">
      <w:pPr>
        <w:pStyle w:val="BodyText"/>
        <w:rPr>
          <w:rFonts w:ascii="Courier New"/>
          <w:sz w:val="24"/>
        </w:rPr>
      </w:pPr>
    </w:p>
    <w:p w:rsidR="00CC555D" w:rsidRDefault="009C1316">
      <w:pPr>
        <w:pStyle w:val="Heading2"/>
        <w:numPr>
          <w:ilvl w:val="0"/>
          <w:numId w:val="3"/>
        </w:numPr>
        <w:tabs>
          <w:tab w:val="left" w:pos="692"/>
          <w:tab w:val="left" w:pos="693"/>
        </w:tabs>
        <w:spacing w:before="151"/>
      </w:pPr>
      <w:proofErr w:type="gramStart"/>
      <w:r>
        <w:t>SECTION  4</w:t>
      </w:r>
      <w:proofErr w:type="gramEnd"/>
      <w:r>
        <w:t>.</w:t>
      </w:r>
    </w:p>
    <w:p w:rsidR="00CC555D" w:rsidRDefault="00CC555D">
      <w:pPr>
        <w:pStyle w:val="BodyText"/>
        <w:spacing w:before="8"/>
        <w:rPr>
          <w:b/>
          <w:sz w:val="36"/>
        </w:rPr>
      </w:pPr>
    </w:p>
    <w:p w:rsidR="00CC555D" w:rsidRDefault="009C1316">
      <w:pPr>
        <w:pStyle w:val="ListParagraph"/>
        <w:numPr>
          <w:ilvl w:val="0"/>
          <w:numId w:val="3"/>
        </w:numPr>
        <w:tabs>
          <w:tab w:val="left" w:pos="692"/>
          <w:tab w:val="left" w:pos="693"/>
        </w:tabs>
        <w:ind w:hanging="578"/>
        <w:rPr>
          <w:b/>
        </w:rPr>
      </w:pPr>
      <w:r>
        <w:rPr>
          <w:b/>
          <w:w w:val="105"/>
        </w:rPr>
        <w:t>SECTION</w:t>
      </w:r>
      <w:r>
        <w:rPr>
          <w:b/>
          <w:spacing w:val="-1"/>
          <w:w w:val="105"/>
        </w:rPr>
        <w:t xml:space="preserve"> </w:t>
      </w:r>
      <w:r>
        <w:rPr>
          <w:b/>
          <w:w w:val="105"/>
        </w:rPr>
        <w:t>5.</w:t>
      </w:r>
    </w:p>
    <w:p w:rsidR="00CC555D" w:rsidRDefault="009C1316">
      <w:pPr>
        <w:pStyle w:val="BodyText"/>
        <w:spacing w:before="105" w:line="508" w:lineRule="auto"/>
        <w:ind w:left="71" w:right="101" w:firstLine="11"/>
      </w:pPr>
      <w:r>
        <w:br w:type="column"/>
      </w:r>
      <w:r>
        <w:rPr>
          <w:w w:val="105"/>
        </w:rPr>
        <w:t xml:space="preserve">All federal funds, including grants, used for countering domestic violent extremism must be distributed proportionally to the threat posed by each form of extremism. Grants to organizations that combat all forms of extremism do not count towards the total </w:t>
      </w:r>
      <w:r>
        <w:rPr>
          <w:w w:val="105"/>
        </w:rPr>
        <w:t>amount of funds allotted to a form of extremism.</w:t>
      </w:r>
    </w:p>
    <w:p w:rsidR="00CC555D" w:rsidRDefault="009C1316">
      <w:pPr>
        <w:pStyle w:val="ListParagraph"/>
        <w:numPr>
          <w:ilvl w:val="0"/>
          <w:numId w:val="2"/>
        </w:numPr>
        <w:tabs>
          <w:tab w:val="left" w:pos="344"/>
        </w:tabs>
        <w:spacing w:before="168" w:line="513" w:lineRule="auto"/>
        <w:ind w:right="216" w:firstLine="2"/>
      </w:pPr>
      <w:r>
        <w:rPr>
          <w:w w:val="105"/>
        </w:rPr>
        <w:t>"Violent extremism" shall be defined using the U.S. Department of Homeland Security's</w:t>
      </w:r>
      <w:r>
        <w:rPr>
          <w:spacing w:val="23"/>
          <w:w w:val="105"/>
        </w:rPr>
        <w:t xml:space="preserve"> </w:t>
      </w:r>
      <w:r>
        <w:rPr>
          <w:w w:val="105"/>
        </w:rPr>
        <w:t>definition.</w:t>
      </w:r>
    </w:p>
    <w:p w:rsidR="00CC555D" w:rsidRDefault="009C1316">
      <w:pPr>
        <w:pStyle w:val="ListParagraph"/>
        <w:numPr>
          <w:ilvl w:val="0"/>
          <w:numId w:val="2"/>
        </w:numPr>
        <w:tabs>
          <w:tab w:val="left" w:pos="325"/>
        </w:tabs>
        <w:spacing w:before="163" w:line="508" w:lineRule="auto"/>
        <w:ind w:left="75" w:right="184" w:hanging="4"/>
      </w:pPr>
      <w:r>
        <w:rPr>
          <w:w w:val="105"/>
        </w:rPr>
        <w:t xml:space="preserve">"Domestic" indicates that the violent extremism originates in the U.S. and will be directed towards the U.S. </w:t>
      </w:r>
      <w:r>
        <w:rPr>
          <w:w w:val="105"/>
        </w:rPr>
        <w:t>or its</w:t>
      </w:r>
      <w:r>
        <w:rPr>
          <w:spacing w:val="-30"/>
          <w:w w:val="105"/>
        </w:rPr>
        <w:t xml:space="preserve"> </w:t>
      </w:r>
      <w:r>
        <w:rPr>
          <w:w w:val="105"/>
        </w:rPr>
        <w:t>citizens.</w:t>
      </w:r>
    </w:p>
    <w:p w:rsidR="00CC555D" w:rsidRDefault="009C1316">
      <w:pPr>
        <w:pStyle w:val="ListParagraph"/>
        <w:numPr>
          <w:ilvl w:val="0"/>
          <w:numId w:val="2"/>
        </w:numPr>
        <w:tabs>
          <w:tab w:val="left" w:pos="337"/>
        </w:tabs>
        <w:spacing w:before="10" w:line="513" w:lineRule="auto"/>
        <w:ind w:left="73" w:right="245" w:hanging="2"/>
      </w:pPr>
      <w:r>
        <w:rPr>
          <w:w w:val="105"/>
        </w:rPr>
        <w:t>A "form of extremism" shall be defined as an extremist version of a particular ideology.</w:t>
      </w:r>
    </w:p>
    <w:p w:rsidR="00CC555D" w:rsidRDefault="009C1316">
      <w:pPr>
        <w:pStyle w:val="ListParagraph"/>
        <w:numPr>
          <w:ilvl w:val="0"/>
          <w:numId w:val="2"/>
        </w:numPr>
        <w:tabs>
          <w:tab w:val="left" w:pos="342"/>
        </w:tabs>
        <w:spacing w:before="5" w:line="511" w:lineRule="auto"/>
        <w:ind w:left="63" w:right="114" w:firstLine="3"/>
      </w:pPr>
      <w:r>
        <w:rPr>
          <w:w w:val="105"/>
        </w:rPr>
        <w:t xml:space="preserve">To "distribute funds proportionally" shall be accomplished by measuring the number of attacks perpetrated by a form of extremism in the U.S. combined </w:t>
      </w:r>
      <w:r>
        <w:rPr>
          <w:w w:val="105"/>
        </w:rPr>
        <w:t>with the number of fatalities or injuries resulting from those attacks in the last 15 years. The US Department of Homeland Security shall oversee the implementation of this</w:t>
      </w:r>
      <w:r>
        <w:rPr>
          <w:spacing w:val="-14"/>
          <w:w w:val="105"/>
        </w:rPr>
        <w:t xml:space="preserve"> </w:t>
      </w:r>
      <w:r>
        <w:rPr>
          <w:w w:val="105"/>
        </w:rPr>
        <w:t>legislation.</w:t>
      </w:r>
    </w:p>
    <w:p w:rsidR="00CC555D" w:rsidRDefault="009C1316">
      <w:pPr>
        <w:pStyle w:val="BodyText"/>
        <w:spacing w:before="166"/>
        <w:ind w:left="58"/>
      </w:pPr>
      <w:r>
        <w:rPr>
          <w:w w:val="105"/>
        </w:rPr>
        <w:t>This legislation shall take effect at the beginning of the 2018 fiscal</w:t>
      </w:r>
      <w:r>
        <w:rPr>
          <w:w w:val="105"/>
        </w:rPr>
        <w:t xml:space="preserve"> year.</w:t>
      </w:r>
    </w:p>
    <w:p w:rsidR="00CC555D" w:rsidRDefault="00CC555D">
      <w:pPr>
        <w:pStyle w:val="BodyText"/>
        <w:rPr>
          <w:sz w:val="24"/>
        </w:rPr>
      </w:pPr>
    </w:p>
    <w:p w:rsidR="00CC555D" w:rsidRDefault="009C1316">
      <w:pPr>
        <w:pStyle w:val="BodyText"/>
        <w:spacing w:before="166"/>
        <w:ind w:left="63"/>
      </w:pPr>
      <w:r>
        <w:rPr>
          <w:w w:val="105"/>
        </w:rPr>
        <w:t>All laws in conflict with this legislation are hereby declared null and void.</w:t>
      </w:r>
    </w:p>
    <w:p w:rsidR="00CC555D" w:rsidRDefault="00CC555D">
      <w:pPr>
        <w:pStyle w:val="BodyText"/>
        <w:spacing w:before="9"/>
        <w:rPr>
          <w:sz w:val="28"/>
        </w:rPr>
      </w:pPr>
    </w:p>
    <w:p w:rsidR="00CC555D" w:rsidRDefault="009C1316">
      <w:pPr>
        <w:spacing w:before="1"/>
        <w:ind w:left="3535" w:firstLine="6"/>
        <w:rPr>
          <w:i/>
        </w:rPr>
      </w:pPr>
      <w:r>
        <w:rPr>
          <w:i/>
          <w:w w:val="105"/>
        </w:rPr>
        <w:t>Respectfully submitted,</w:t>
      </w:r>
    </w:p>
    <w:p w:rsidR="00CC555D" w:rsidRDefault="00CC555D">
      <w:pPr>
        <w:pStyle w:val="BodyText"/>
        <w:rPr>
          <w:i/>
          <w:sz w:val="24"/>
        </w:rPr>
      </w:pPr>
    </w:p>
    <w:p w:rsidR="00CC555D" w:rsidRDefault="00CC555D">
      <w:pPr>
        <w:pStyle w:val="BodyText"/>
        <w:spacing w:before="5"/>
        <w:rPr>
          <w:i/>
          <w:sz w:val="24"/>
        </w:rPr>
      </w:pPr>
    </w:p>
    <w:p w:rsidR="00CC555D" w:rsidRDefault="009C1316">
      <w:pPr>
        <w:spacing w:line="254" w:lineRule="auto"/>
        <w:ind w:left="3543" w:right="1171" w:hanging="9"/>
        <w:rPr>
          <w:i/>
        </w:rPr>
      </w:pPr>
      <w:r>
        <w:rPr>
          <w:i/>
          <w:w w:val="105"/>
        </w:rPr>
        <w:t>Senator Christy Baker Dallastown Area High School</w:t>
      </w:r>
    </w:p>
    <w:p w:rsidR="00CC555D" w:rsidRDefault="00CC555D">
      <w:pPr>
        <w:spacing w:line="254" w:lineRule="auto"/>
        <w:sectPr w:rsidR="00CC555D">
          <w:type w:val="continuous"/>
          <w:pgSz w:w="12240" w:h="15840"/>
          <w:pgMar w:top="1500" w:right="1500" w:bottom="280" w:left="900" w:header="720" w:footer="720" w:gutter="0"/>
          <w:cols w:num="2" w:space="720" w:equalWidth="0">
            <w:col w:w="1983" w:space="40"/>
            <w:col w:w="7817"/>
          </w:cols>
        </w:sectPr>
      </w:pPr>
    </w:p>
    <w:p w:rsidR="00CC555D" w:rsidRDefault="00CC555D">
      <w:pPr>
        <w:pStyle w:val="BodyText"/>
        <w:rPr>
          <w:i/>
          <w:sz w:val="20"/>
        </w:rPr>
      </w:pPr>
    </w:p>
    <w:p w:rsidR="00CC555D" w:rsidRDefault="00CC555D">
      <w:pPr>
        <w:pStyle w:val="BodyText"/>
        <w:rPr>
          <w:i/>
          <w:sz w:val="20"/>
        </w:rPr>
      </w:pPr>
    </w:p>
    <w:p w:rsidR="00CC555D" w:rsidRDefault="00CC555D">
      <w:pPr>
        <w:pStyle w:val="BodyText"/>
        <w:spacing w:before="7"/>
        <w:rPr>
          <w:i/>
          <w:sz w:val="23"/>
        </w:rPr>
      </w:pPr>
    </w:p>
    <w:p w:rsidR="00CC555D" w:rsidRDefault="009C1316">
      <w:pPr>
        <w:spacing w:before="92"/>
        <w:ind w:left="764"/>
        <w:rPr>
          <w:b/>
          <w:sz w:val="20"/>
        </w:rPr>
      </w:pPr>
      <w:r>
        <w:rPr>
          <w:b/>
          <w:w w:val="105"/>
          <w:sz w:val="20"/>
        </w:rPr>
        <w:t xml:space="preserve">A BILL TO ADJUST PURPLE HEART </w:t>
      </w:r>
      <w:proofErr w:type="gramStart"/>
      <w:r>
        <w:rPr>
          <w:b/>
          <w:w w:val="105"/>
          <w:sz w:val="20"/>
        </w:rPr>
        <w:t>ELIGIBILITY  TO</w:t>
      </w:r>
      <w:proofErr w:type="gramEnd"/>
      <w:r>
        <w:rPr>
          <w:b/>
          <w:w w:val="105"/>
          <w:sz w:val="20"/>
        </w:rPr>
        <w:t xml:space="preserve"> INCLUDE VETERANS WITH PTSD</w:t>
      </w:r>
    </w:p>
    <w:p w:rsidR="00CC555D" w:rsidRDefault="00CC555D">
      <w:pPr>
        <w:pStyle w:val="BodyText"/>
        <w:spacing w:before="8"/>
        <w:rPr>
          <w:b/>
          <w:sz w:val="21"/>
        </w:rPr>
      </w:pPr>
    </w:p>
    <w:p w:rsidR="00CC555D" w:rsidRDefault="009C1316">
      <w:pPr>
        <w:pStyle w:val="ListParagraph"/>
        <w:numPr>
          <w:ilvl w:val="1"/>
          <w:numId w:val="2"/>
        </w:numPr>
        <w:tabs>
          <w:tab w:val="left" w:pos="704"/>
          <w:tab w:val="left" w:pos="705"/>
        </w:tabs>
        <w:ind w:hanging="467"/>
        <w:jc w:val="left"/>
        <w:rPr>
          <w:sz w:val="21"/>
        </w:rPr>
      </w:pPr>
      <w:r>
        <w:rPr>
          <w:sz w:val="21"/>
        </w:rPr>
        <w:t>BE IT ENACTED BY THE STUDENT CONGRESS HERE ASSEMBLED</w:t>
      </w:r>
      <w:r>
        <w:rPr>
          <w:spacing w:val="42"/>
          <w:sz w:val="21"/>
        </w:rPr>
        <w:t xml:space="preserve"> </w:t>
      </w:r>
      <w:r>
        <w:rPr>
          <w:sz w:val="21"/>
        </w:rPr>
        <w:t>THAT:</w:t>
      </w:r>
    </w:p>
    <w:p w:rsidR="00CC555D" w:rsidRDefault="00CC555D">
      <w:pPr>
        <w:pStyle w:val="BodyText"/>
        <w:spacing w:before="10"/>
        <w:rPr>
          <w:sz w:val="21"/>
        </w:rPr>
      </w:pPr>
    </w:p>
    <w:p w:rsidR="00CC555D" w:rsidRDefault="009C1316">
      <w:pPr>
        <w:pStyle w:val="ListParagraph"/>
        <w:numPr>
          <w:ilvl w:val="1"/>
          <w:numId w:val="2"/>
        </w:numPr>
        <w:tabs>
          <w:tab w:val="left" w:pos="702"/>
          <w:tab w:val="left" w:pos="703"/>
          <w:tab w:val="left" w:pos="2103"/>
        </w:tabs>
        <w:spacing w:before="1"/>
        <w:ind w:left="702" w:hanging="465"/>
        <w:jc w:val="left"/>
        <w:rPr>
          <w:sz w:val="20"/>
        </w:rPr>
      </w:pPr>
      <w:proofErr w:type="gramStart"/>
      <w:r>
        <w:rPr>
          <w:b/>
          <w:sz w:val="20"/>
        </w:rPr>
        <w:t xml:space="preserve">SECTION </w:t>
      </w:r>
      <w:r>
        <w:rPr>
          <w:b/>
          <w:spacing w:val="20"/>
          <w:sz w:val="20"/>
        </w:rPr>
        <w:t xml:space="preserve"> </w:t>
      </w:r>
      <w:r>
        <w:rPr>
          <w:b/>
          <w:sz w:val="20"/>
        </w:rPr>
        <w:t>1</w:t>
      </w:r>
      <w:proofErr w:type="gramEnd"/>
      <w:r>
        <w:rPr>
          <w:b/>
          <w:sz w:val="20"/>
        </w:rPr>
        <w:t>.</w:t>
      </w:r>
      <w:r>
        <w:rPr>
          <w:b/>
          <w:sz w:val="20"/>
        </w:rPr>
        <w:tab/>
      </w:r>
      <w:r>
        <w:rPr>
          <w:sz w:val="21"/>
        </w:rPr>
        <w:t>The United States Federal Government will adjust the eligibility requirements to</w:t>
      </w:r>
      <w:r>
        <w:rPr>
          <w:spacing w:val="35"/>
          <w:sz w:val="21"/>
        </w:rPr>
        <w:t xml:space="preserve"> </w:t>
      </w:r>
      <w:r>
        <w:rPr>
          <w:sz w:val="21"/>
        </w:rPr>
        <w:t>receive</w:t>
      </w:r>
    </w:p>
    <w:p w:rsidR="00CC555D" w:rsidRDefault="00CC555D">
      <w:pPr>
        <w:pStyle w:val="BodyText"/>
      </w:pPr>
    </w:p>
    <w:p w:rsidR="00CC555D" w:rsidRDefault="009C1316">
      <w:pPr>
        <w:pStyle w:val="ListParagraph"/>
        <w:numPr>
          <w:ilvl w:val="1"/>
          <w:numId w:val="2"/>
        </w:numPr>
        <w:tabs>
          <w:tab w:val="left" w:pos="2102"/>
          <w:tab w:val="left" w:pos="2103"/>
        </w:tabs>
        <w:ind w:left="2102" w:hanging="1864"/>
        <w:jc w:val="left"/>
        <w:rPr>
          <w:sz w:val="21"/>
        </w:rPr>
      </w:pPr>
      <w:r>
        <w:rPr>
          <w:sz w:val="21"/>
        </w:rPr>
        <w:t>the Purple Heart award to include veterans who suffer from Post-Traumatic</w:t>
      </w:r>
      <w:r>
        <w:rPr>
          <w:spacing w:val="26"/>
          <w:sz w:val="21"/>
        </w:rPr>
        <w:t xml:space="preserve"> </w:t>
      </w:r>
      <w:r>
        <w:rPr>
          <w:sz w:val="21"/>
        </w:rPr>
        <w:t>Stress</w:t>
      </w:r>
    </w:p>
    <w:p w:rsidR="00CC555D" w:rsidRDefault="00CC555D">
      <w:pPr>
        <w:pStyle w:val="BodyText"/>
        <w:spacing w:before="4"/>
      </w:pPr>
    </w:p>
    <w:p w:rsidR="00CC555D" w:rsidRDefault="009C1316">
      <w:pPr>
        <w:pStyle w:val="ListParagraph"/>
        <w:numPr>
          <w:ilvl w:val="1"/>
          <w:numId w:val="2"/>
        </w:numPr>
        <w:tabs>
          <w:tab w:val="left" w:pos="2101"/>
          <w:tab w:val="left" w:pos="2102"/>
        </w:tabs>
        <w:ind w:left="2101" w:hanging="1868"/>
        <w:jc w:val="left"/>
        <w:rPr>
          <w:rFonts w:ascii="Arial"/>
          <w:sz w:val="20"/>
        </w:rPr>
      </w:pPr>
      <w:r>
        <w:rPr>
          <w:sz w:val="21"/>
        </w:rPr>
        <w:t>Disorder.</w:t>
      </w:r>
    </w:p>
    <w:p w:rsidR="00CC555D" w:rsidRDefault="00CC555D">
      <w:pPr>
        <w:pStyle w:val="BodyText"/>
        <w:spacing w:before="5"/>
        <w:rPr>
          <w:sz w:val="21"/>
        </w:rPr>
      </w:pPr>
    </w:p>
    <w:p w:rsidR="00CC555D" w:rsidRDefault="009C1316">
      <w:pPr>
        <w:pStyle w:val="ListParagraph"/>
        <w:numPr>
          <w:ilvl w:val="1"/>
          <w:numId w:val="2"/>
        </w:numPr>
        <w:tabs>
          <w:tab w:val="left" w:pos="697"/>
          <w:tab w:val="left" w:pos="698"/>
          <w:tab w:val="left" w:pos="2096"/>
        </w:tabs>
        <w:spacing w:before="1"/>
        <w:ind w:left="697" w:hanging="462"/>
        <w:jc w:val="left"/>
        <w:rPr>
          <w:sz w:val="20"/>
        </w:rPr>
      </w:pPr>
      <w:proofErr w:type="gramStart"/>
      <w:r>
        <w:rPr>
          <w:b/>
          <w:sz w:val="20"/>
        </w:rPr>
        <w:t xml:space="preserve">SECTION </w:t>
      </w:r>
      <w:r>
        <w:rPr>
          <w:b/>
          <w:spacing w:val="20"/>
          <w:sz w:val="20"/>
        </w:rPr>
        <w:t xml:space="preserve"> </w:t>
      </w:r>
      <w:r>
        <w:rPr>
          <w:b/>
          <w:sz w:val="20"/>
        </w:rPr>
        <w:t>2</w:t>
      </w:r>
      <w:proofErr w:type="gramEnd"/>
      <w:r>
        <w:rPr>
          <w:b/>
          <w:sz w:val="20"/>
        </w:rPr>
        <w:t>.</w:t>
      </w:r>
      <w:r>
        <w:rPr>
          <w:b/>
          <w:sz w:val="20"/>
        </w:rPr>
        <w:tab/>
      </w:r>
      <w:r>
        <w:rPr>
          <w:sz w:val="21"/>
        </w:rPr>
        <w:t>Post-Traumatic Stress Disorder, or PTSD, can be defined as a condition of</w:t>
      </w:r>
      <w:r>
        <w:rPr>
          <w:spacing w:val="30"/>
          <w:sz w:val="21"/>
        </w:rPr>
        <w:t xml:space="preserve"> </w:t>
      </w:r>
      <w:r>
        <w:rPr>
          <w:sz w:val="21"/>
        </w:rPr>
        <w:t>persistent</w:t>
      </w:r>
    </w:p>
    <w:p w:rsidR="00CC555D" w:rsidRDefault="00CC555D">
      <w:pPr>
        <w:pStyle w:val="BodyText"/>
        <w:spacing w:before="11"/>
        <w:rPr>
          <w:sz w:val="21"/>
        </w:rPr>
      </w:pPr>
    </w:p>
    <w:p w:rsidR="00CC555D" w:rsidRDefault="009C1316">
      <w:pPr>
        <w:pStyle w:val="ListParagraph"/>
        <w:numPr>
          <w:ilvl w:val="1"/>
          <w:numId w:val="2"/>
        </w:numPr>
        <w:tabs>
          <w:tab w:val="left" w:pos="2098"/>
          <w:tab w:val="left" w:pos="2099"/>
        </w:tabs>
        <w:ind w:left="2098" w:hanging="1870"/>
        <w:jc w:val="left"/>
        <w:rPr>
          <w:sz w:val="21"/>
        </w:rPr>
      </w:pPr>
      <w:proofErr w:type="gramStart"/>
      <w:r>
        <w:rPr>
          <w:sz w:val="21"/>
        </w:rPr>
        <w:t>mental</w:t>
      </w:r>
      <w:proofErr w:type="gramEnd"/>
      <w:r>
        <w:rPr>
          <w:sz w:val="21"/>
        </w:rPr>
        <w:t xml:space="preserve"> and emotional  stress occurring as a result of injury or s</w:t>
      </w:r>
      <w:r>
        <w:rPr>
          <w:sz w:val="21"/>
        </w:rPr>
        <w:t>evere psychological</w:t>
      </w:r>
      <w:r>
        <w:rPr>
          <w:spacing w:val="-8"/>
          <w:sz w:val="21"/>
        </w:rPr>
        <w:t xml:space="preserve"> </w:t>
      </w:r>
      <w:r>
        <w:rPr>
          <w:sz w:val="21"/>
        </w:rPr>
        <w:t>shock.</w:t>
      </w:r>
    </w:p>
    <w:p w:rsidR="00CC555D" w:rsidRDefault="00CC555D">
      <w:pPr>
        <w:pStyle w:val="BodyText"/>
        <w:spacing w:before="10"/>
        <w:rPr>
          <w:sz w:val="21"/>
        </w:rPr>
      </w:pPr>
    </w:p>
    <w:p w:rsidR="00CC555D" w:rsidRDefault="009C1316">
      <w:pPr>
        <w:pStyle w:val="ListParagraph"/>
        <w:numPr>
          <w:ilvl w:val="1"/>
          <w:numId w:val="2"/>
        </w:numPr>
        <w:tabs>
          <w:tab w:val="left" w:pos="697"/>
          <w:tab w:val="left" w:pos="698"/>
          <w:tab w:val="left" w:pos="2098"/>
        </w:tabs>
        <w:spacing w:before="1"/>
        <w:ind w:left="697"/>
        <w:jc w:val="left"/>
        <w:rPr>
          <w:sz w:val="21"/>
        </w:rPr>
      </w:pPr>
      <w:proofErr w:type="gramStart"/>
      <w:r>
        <w:rPr>
          <w:b/>
          <w:sz w:val="20"/>
        </w:rPr>
        <w:t xml:space="preserve">SECTION </w:t>
      </w:r>
      <w:r>
        <w:rPr>
          <w:b/>
          <w:spacing w:val="18"/>
          <w:sz w:val="20"/>
        </w:rPr>
        <w:t xml:space="preserve"> </w:t>
      </w:r>
      <w:r>
        <w:rPr>
          <w:b/>
          <w:sz w:val="20"/>
        </w:rPr>
        <w:t>3</w:t>
      </w:r>
      <w:proofErr w:type="gramEnd"/>
      <w:r>
        <w:rPr>
          <w:b/>
          <w:sz w:val="20"/>
        </w:rPr>
        <w:t>.</w:t>
      </w:r>
      <w:r>
        <w:rPr>
          <w:b/>
          <w:sz w:val="20"/>
        </w:rPr>
        <w:tab/>
      </w:r>
      <w:r>
        <w:rPr>
          <w:sz w:val="21"/>
        </w:rPr>
        <w:t>The United State Department  of Veteran Affairs will oversee the enforcement of this</w:t>
      </w:r>
      <w:r>
        <w:rPr>
          <w:spacing w:val="-20"/>
          <w:sz w:val="21"/>
        </w:rPr>
        <w:t xml:space="preserve"> </w:t>
      </w:r>
      <w:r>
        <w:rPr>
          <w:sz w:val="21"/>
        </w:rPr>
        <w:t>bill</w:t>
      </w:r>
    </w:p>
    <w:p w:rsidR="00CC555D" w:rsidRDefault="00CC555D">
      <w:pPr>
        <w:pStyle w:val="BodyText"/>
        <w:spacing w:before="11"/>
        <w:rPr>
          <w:sz w:val="21"/>
        </w:rPr>
      </w:pPr>
    </w:p>
    <w:p w:rsidR="00CC555D" w:rsidRDefault="009C1316">
      <w:pPr>
        <w:pStyle w:val="ListParagraph"/>
        <w:numPr>
          <w:ilvl w:val="1"/>
          <w:numId w:val="2"/>
        </w:numPr>
        <w:tabs>
          <w:tab w:val="left" w:pos="2092"/>
          <w:tab w:val="left" w:pos="2093"/>
        </w:tabs>
        <w:ind w:left="2092" w:hanging="1867"/>
        <w:jc w:val="left"/>
        <w:rPr>
          <w:sz w:val="21"/>
        </w:rPr>
      </w:pPr>
      <w:proofErr w:type="gramStart"/>
      <w:r>
        <w:rPr>
          <w:sz w:val="21"/>
        </w:rPr>
        <w:t>alongside</w:t>
      </w:r>
      <w:proofErr w:type="gramEnd"/>
      <w:r>
        <w:rPr>
          <w:sz w:val="21"/>
        </w:rPr>
        <w:t xml:space="preserve"> the Executive Branch and Department of</w:t>
      </w:r>
      <w:r>
        <w:rPr>
          <w:spacing w:val="18"/>
          <w:sz w:val="21"/>
        </w:rPr>
        <w:t xml:space="preserve"> </w:t>
      </w:r>
      <w:r>
        <w:rPr>
          <w:sz w:val="21"/>
        </w:rPr>
        <w:t>Defense.</w:t>
      </w:r>
    </w:p>
    <w:p w:rsidR="00CC555D" w:rsidRDefault="00CC555D">
      <w:pPr>
        <w:pStyle w:val="BodyText"/>
        <w:spacing w:before="10"/>
        <w:rPr>
          <w:sz w:val="21"/>
        </w:rPr>
      </w:pPr>
    </w:p>
    <w:p w:rsidR="00CC555D" w:rsidRDefault="009C1316">
      <w:pPr>
        <w:pStyle w:val="ListParagraph"/>
        <w:numPr>
          <w:ilvl w:val="1"/>
          <w:numId w:val="2"/>
        </w:numPr>
        <w:tabs>
          <w:tab w:val="left" w:pos="697"/>
          <w:tab w:val="left" w:pos="698"/>
          <w:tab w:val="left" w:pos="2093"/>
        </w:tabs>
        <w:spacing w:before="1"/>
        <w:ind w:left="697" w:hanging="466"/>
        <w:jc w:val="left"/>
        <w:rPr>
          <w:sz w:val="20"/>
        </w:rPr>
      </w:pPr>
      <w:proofErr w:type="gramStart"/>
      <w:r>
        <w:rPr>
          <w:b/>
          <w:sz w:val="20"/>
        </w:rPr>
        <w:t xml:space="preserve">SECTION </w:t>
      </w:r>
      <w:r>
        <w:rPr>
          <w:b/>
          <w:spacing w:val="20"/>
          <w:sz w:val="20"/>
        </w:rPr>
        <w:t xml:space="preserve"> </w:t>
      </w:r>
      <w:r>
        <w:rPr>
          <w:b/>
          <w:sz w:val="20"/>
        </w:rPr>
        <w:t>4</w:t>
      </w:r>
      <w:proofErr w:type="gramEnd"/>
      <w:r>
        <w:rPr>
          <w:b/>
          <w:sz w:val="20"/>
        </w:rPr>
        <w:t>.</w:t>
      </w:r>
      <w:r>
        <w:rPr>
          <w:b/>
          <w:sz w:val="20"/>
        </w:rPr>
        <w:tab/>
      </w:r>
      <w:r>
        <w:rPr>
          <w:sz w:val="21"/>
        </w:rPr>
        <w:t xml:space="preserve">This </w:t>
      </w:r>
      <w:proofErr w:type="gramStart"/>
      <w:r>
        <w:rPr>
          <w:sz w:val="21"/>
        </w:rPr>
        <w:t>legislation  will</w:t>
      </w:r>
      <w:proofErr w:type="gramEnd"/>
      <w:r>
        <w:rPr>
          <w:sz w:val="21"/>
        </w:rPr>
        <w:t xml:space="preserve"> go into effect immediately after</w:t>
      </w:r>
      <w:r>
        <w:rPr>
          <w:spacing w:val="-34"/>
          <w:sz w:val="21"/>
        </w:rPr>
        <w:t xml:space="preserve"> </w:t>
      </w:r>
      <w:r>
        <w:rPr>
          <w:sz w:val="21"/>
        </w:rPr>
        <w:t>passage.</w:t>
      </w:r>
    </w:p>
    <w:p w:rsidR="00CC555D" w:rsidRDefault="00CC555D">
      <w:pPr>
        <w:pStyle w:val="BodyText"/>
        <w:spacing w:before="11"/>
        <w:rPr>
          <w:sz w:val="21"/>
        </w:rPr>
      </w:pPr>
    </w:p>
    <w:p w:rsidR="00CC555D" w:rsidRDefault="009C1316">
      <w:pPr>
        <w:pStyle w:val="ListParagraph"/>
        <w:numPr>
          <w:ilvl w:val="1"/>
          <w:numId w:val="2"/>
        </w:numPr>
        <w:tabs>
          <w:tab w:val="left" w:pos="692"/>
          <w:tab w:val="left" w:pos="693"/>
          <w:tab w:val="left" w:pos="2098"/>
        </w:tabs>
        <w:ind w:left="692" w:hanging="574"/>
        <w:jc w:val="left"/>
        <w:rPr>
          <w:sz w:val="20"/>
        </w:rPr>
      </w:pPr>
      <w:proofErr w:type="gramStart"/>
      <w:r>
        <w:rPr>
          <w:b/>
          <w:sz w:val="20"/>
        </w:rPr>
        <w:t xml:space="preserve">SECTION </w:t>
      </w:r>
      <w:r>
        <w:rPr>
          <w:b/>
          <w:spacing w:val="25"/>
          <w:sz w:val="20"/>
        </w:rPr>
        <w:t xml:space="preserve"> </w:t>
      </w:r>
      <w:r>
        <w:rPr>
          <w:b/>
          <w:sz w:val="20"/>
        </w:rPr>
        <w:t>5</w:t>
      </w:r>
      <w:proofErr w:type="gramEnd"/>
      <w:r>
        <w:rPr>
          <w:b/>
          <w:sz w:val="20"/>
        </w:rPr>
        <w:t>.</w:t>
      </w:r>
      <w:r>
        <w:rPr>
          <w:b/>
          <w:sz w:val="20"/>
        </w:rPr>
        <w:tab/>
      </w:r>
      <w:r>
        <w:rPr>
          <w:sz w:val="21"/>
        </w:rPr>
        <w:t>All laws in conflict with this legislation are hereby declared null and</w:t>
      </w:r>
      <w:r>
        <w:rPr>
          <w:spacing w:val="30"/>
          <w:sz w:val="21"/>
        </w:rPr>
        <w:t xml:space="preserve"> </w:t>
      </w:r>
      <w:r>
        <w:rPr>
          <w:sz w:val="21"/>
        </w:rPr>
        <w:t>void.</w:t>
      </w:r>
    </w:p>
    <w:p w:rsidR="00CC555D" w:rsidRDefault="00CC555D">
      <w:pPr>
        <w:rPr>
          <w:sz w:val="20"/>
        </w:rPr>
        <w:sectPr w:rsidR="00CC555D">
          <w:pgSz w:w="12240" w:h="15840"/>
          <w:pgMar w:top="1500" w:right="1520" w:bottom="280" w:left="900" w:header="720" w:footer="720" w:gutter="0"/>
          <w:cols w:space="720"/>
        </w:sectPr>
      </w:pPr>
    </w:p>
    <w:p w:rsidR="00CC555D" w:rsidRDefault="00CC555D">
      <w:pPr>
        <w:pStyle w:val="BodyText"/>
        <w:rPr>
          <w:sz w:val="20"/>
        </w:rPr>
      </w:pPr>
    </w:p>
    <w:p w:rsidR="00CC555D" w:rsidRDefault="00CC555D">
      <w:pPr>
        <w:pStyle w:val="BodyText"/>
        <w:rPr>
          <w:sz w:val="20"/>
        </w:rPr>
      </w:pPr>
    </w:p>
    <w:p w:rsidR="00CC555D" w:rsidRDefault="00CC555D">
      <w:pPr>
        <w:pStyle w:val="BodyText"/>
        <w:spacing w:before="7"/>
        <w:rPr>
          <w:sz w:val="21"/>
        </w:rPr>
      </w:pPr>
    </w:p>
    <w:p w:rsidR="00CC555D" w:rsidRDefault="009C1316">
      <w:pPr>
        <w:spacing w:before="91"/>
        <w:ind w:left="2223"/>
        <w:rPr>
          <w:b/>
          <w:sz w:val="21"/>
        </w:rPr>
      </w:pPr>
      <w:r>
        <w:rPr>
          <w:b/>
          <w:w w:val="110"/>
          <w:sz w:val="21"/>
        </w:rPr>
        <w:t>A BILL TO PROHIBIT TARGETED KILLING</w:t>
      </w:r>
    </w:p>
    <w:p w:rsidR="00CC555D" w:rsidRDefault="00CC555D">
      <w:pPr>
        <w:pStyle w:val="BodyText"/>
        <w:spacing w:before="11"/>
        <w:rPr>
          <w:b/>
          <w:sz w:val="21"/>
        </w:rPr>
      </w:pPr>
    </w:p>
    <w:p w:rsidR="00CC555D" w:rsidRDefault="009C1316">
      <w:pPr>
        <w:spacing w:before="91"/>
        <w:ind w:left="114"/>
        <w:rPr>
          <w:b/>
          <w:sz w:val="21"/>
        </w:rPr>
      </w:pPr>
      <w:r>
        <w:rPr>
          <w:b/>
          <w:w w:val="110"/>
          <w:sz w:val="21"/>
        </w:rPr>
        <w:t>Be it enacted by this Student Congress here assembled:</w:t>
      </w:r>
    </w:p>
    <w:p w:rsidR="00CC555D" w:rsidRDefault="009C1316">
      <w:pPr>
        <w:pStyle w:val="BodyText"/>
        <w:tabs>
          <w:tab w:val="left" w:pos="1496"/>
        </w:tabs>
        <w:spacing w:before="32" w:line="276" w:lineRule="auto"/>
        <w:ind w:left="1498" w:right="175" w:hanging="1392"/>
      </w:pPr>
      <w:r>
        <w:rPr>
          <w:b/>
          <w:w w:val="105"/>
          <w:sz w:val="21"/>
        </w:rPr>
        <w:t>Section</w:t>
      </w:r>
      <w:r>
        <w:rPr>
          <w:b/>
          <w:spacing w:val="32"/>
          <w:w w:val="105"/>
          <w:sz w:val="21"/>
        </w:rPr>
        <w:t xml:space="preserve"> </w:t>
      </w:r>
      <w:r>
        <w:rPr>
          <w:b/>
          <w:w w:val="105"/>
          <w:sz w:val="21"/>
        </w:rPr>
        <w:t>1.</w:t>
      </w:r>
      <w:r>
        <w:rPr>
          <w:b/>
          <w:w w:val="105"/>
          <w:sz w:val="21"/>
        </w:rPr>
        <w:tab/>
      </w:r>
      <w:r>
        <w:rPr>
          <w:w w:val="105"/>
        </w:rPr>
        <w:t>Except as permitted by this Act, the federal government, and anyone</w:t>
      </w:r>
      <w:r>
        <w:rPr>
          <w:spacing w:val="-15"/>
          <w:w w:val="105"/>
        </w:rPr>
        <w:t xml:space="preserve"> </w:t>
      </w:r>
      <w:r>
        <w:rPr>
          <w:w w:val="105"/>
        </w:rPr>
        <w:t>acting</w:t>
      </w:r>
      <w:r>
        <w:rPr>
          <w:spacing w:val="3"/>
          <w:w w:val="105"/>
        </w:rPr>
        <w:t xml:space="preserve"> </w:t>
      </w:r>
      <w:r>
        <w:rPr>
          <w:w w:val="105"/>
        </w:rPr>
        <w:t>under</w:t>
      </w:r>
      <w:r>
        <w:rPr>
          <w:w w:val="103"/>
        </w:rPr>
        <w:t xml:space="preserve"> </w:t>
      </w:r>
      <w:r>
        <w:rPr>
          <w:w w:val="105"/>
        </w:rPr>
        <w:t>its authority, shall not attempt, conduct, or induce others to attempt or conduct a targeted killing operatio</w:t>
      </w:r>
      <w:r>
        <w:rPr>
          <w:w w:val="105"/>
        </w:rPr>
        <w:t>n against any United States</w:t>
      </w:r>
      <w:r>
        <w:rPr>
          <w:spacing w:val="-26"/>
          <w:w w:val="105"/>
        </w:rPr>
        <w:t xml:space="preserve"> </w:t>
      </w:r>
      <w:r>
        <w:rPr>
          <w:w w:val="105"/>
        </w:rPr>
        <w:t>citizen.</w:t>
      </w:r>
    </w:p>
    <w:p w:rsidR="00CC555D" w:rsidRDefault="009C1316">
      <w:pPr>
        <w:pStyle w:val="BodyText"/>
        <w:tabs>
          <w:tab w:val="left" w:pos="1486"/>
        </w:tabs>
        <w:spacing w:before="3" w:line="278" w:lineRule="auto"/>
        <w:ind w:left="1498" w:right="111" w:hanging="1392"/>
      </w:pPr>
      <w:r>
        <w:rPr>
          <w:b/>
          <w:w w:val="105"/>
          <w:sz w:val="21"/>
        </w:rPr>
        <w:t>Section</w:t>
      </w:r>
      <w:r>
        <w:rPr>
          <w:b/>
          <w:spacing w:val="22"/>
          <w:w w:val="105"/>
          <w:sz w:val="21"/>
        </w:rPr>
        <w:t xml:space="preserve"> </w:t>
      </w:r>
      <w:r>
        <w:rPr>
          <w:b/>
          <w:w w:val="105"/>
          <w:sz w:val="21"/>
        </w:rPr>
        <w:t>2.</w:t>
      </w:r>
      <w:r>
        <w:rPr>
          <w:b/>
          <w:w w:val="105"/>
          <w:sz w:val="21"/>
        </w:rPr>
        <w:tab/>
      </w:r>
      <w:r>
        <w:rPr>
          <w:w w:val="105"/>
        </w:rPr>
        <w:t>"Targeted killing" means the purposeful assassination of a particular</w:t>
      </w:r>
      <w:r>
        <w:rPr>
          <w:spacing w:val="10"/>
          <w:w w:val="105"/>
        </w:rPr>
        <w:t xml:space="preserve"> </w:t>
      </w:r>
      <w:r>
        <w:rPr>
          <w:w w:val="105"/>
        </w:rPr>
        <w:t>civilian,</w:t>
      </w:r>
      <w:r>
        <w:rPr>
          <w:w w:val="105"/>
        </w:rPr>
        <w:t xml:space="preserve"> </w:t>
      </w:r>
      <w:r>
        <w:rPr>
          <w:w w:val="105"/>
        </w:rPr>
        <w:t>who</w:t>
      </w:r>
      <w:r>
        <w:rPr>
          <w:spacing w:val="-1"/>
          <w:w w:val="104"/>
        </w:rPr>
        <w:t xml:space="preserve"> </w:t>
      </w:r>
      <w:r>
        <w:rPr>
          <w:w w:val="105"/>
        </w:rPr>
        <w:t>is located outside the United States, instead of arresting them for serious</w:t>
      </w:r>
      <w:r>
        <w:rPr>
          <w:spacing w:val="-33"/>
          <w:w w:val="105"/>
        </w:rPr>
        <w:t xml:space="preserve"> </w:t>
      </w:r>
      <w:r>
        <w:rPr>
          <w:w w:val="105"/>
        </w:rPr>
        <w:t>crimes.</w:t>
      </w:r>
    </w:p>
    <w:p w:rsidR="00CC555D" w:rsidRDefault="009C1316">
      <w:pPr>
        <w:pStyle w:val="BodyText"/>
        <w:tabs>
          <w:tab w:val="left" w:pos="1494"/>
        </w:tabs>
        <w:spacing w:before="1" w:line="278" w:lineRule="auto"/>
        <w:ind w:left="1493" w:right="313" w:hanging="1386"/>
      </w:pPr>
      <w:r>
        <w:rPr>
          <w:b/>
          <w:w w:val="105"/>
          <w:sz w:val="21"/>
        </w:rPr>
        <w:t>Section</w:t>
      </w:r>
      <w:r>
        <w:rPr>
          <w:b/>
          <w:spacing w:val="20"/>
          <w:w w:val="105"/>
          <w:sz w:val="21"/>
        </w:rPr>
        <w:t xml:space="preserve"> </w:t>
      </w:r>
      <w:r>
        <w:rPr>
          <w:b/>
          <w:w w:val="105"/>
          <w:sz w:val="21"/>
        </w:rPr>
        <w:t>3.</w:t>
      </w:r>
      <w:r>
        <w:rPr>
          <w:b/>
          <w:w w:val="105"/>
          <w:sz w:val="21"/>
        </w:rPr>
        <w:tab/>
      </w:r>
      <w:r>
        <w:rPr>
          <w:b/>
          <w:w w:val="105"/>
          <w:sz w:val="21"/>
        </w:rPr>
        <w:tab/>
      </w:r>
      <w:r>
        <w:rPr>
          <w:w w:val="105"/>
        </w:rPr>
        <w:t>The President may authorize targeted killing of United States citizens</w:t>
      </w:r>
      <w:r>
        <w:rPr>
          <w:spacing w:val="-20"/>
          <w:w w:val="105"/>
        </w:rPr>
        <w:t xml:space="preserve"> </w:t>
      </w:r>
      <w:r>
        <w:rPr>
          <w:w w:val="105"/>
        </w:rPr>
        <w:t>by</w:t>
      </w:r>
      <w:r>
        <w:rPr>
          <w:spacing w:val="-10"/>
          <w:w w:val="105"/>
        </w:rPr>
        <w:t xml:space="preserve"> </w:t>
      </w:r>
      <w:r>
        <w:rPr>
          <w:w w:val="105"/>
        </w:rPr>
        <w:t>federal</w:t>
      </w:r>
      <w:r>
        <w:rPr>
          <w:w w:val="104"/>
        </w:rPr>
        <w:t xml:space="preserve"> </w:t>
      </w:r>
      <w:r>
        <w:rPr>
          <w:w w:val="105"/>
        </w:rPr>
        <w:t>agents only</w:t>
      </w:r>
      <w:r>
        <w:rPr>
          <w:spacing w:val="3"/>
          <w:w w:val="105"/>
        </w:rPr>
        <w:t xml:space="preserve"> </w:t>
      </w:r>
      <w:r>
        <w:rPr>
          <w:w w:val="105"/>
        </w:rPr>
        <w:t>if:</w:t>
      </w:r>
    </w:p>
    <w:p w:rsidR="00CC555D" w:rsidRDefault="009C1316">
      <w:pPr>
        <w:pStyle w:val="ListParagraph"/>
        <w:numPr>
          <w:ilvl w:val="2"/>
          <w:numId w:val="2"/>
        </w:numPr>
        <w:tabs>
          <w:tab w:val="left" w:pos="2512"/>
        </w:tabs>
        <w:spacing w:line="273" w:lineRule="auto"/>
        <w:ind w:right="827" w:firstLine="4"/>
      </w:pPr>
      <w:r>
        <w:rPr>
          <w:w w:val="105"/>
        </w:rPr>
        <w:t>the citizen is charged in federal district court with death penalty eligible</w:t>
      </w:r>
      <w:r>
        <w:rPr>
          <w:spacing w:val="-22"/>
          <w:w w:val="105"/>
        </w:rPr>
        <w:t xml:space="preserve"> </w:t>
      </w:r>
      <w:r>
        <w:rPr>
          <w:w w:val="105"/>
        </w:rPr>
        <w:t>crimes;</w:t>
      </w:r>
    </w:p>
    <w:p w:rsidR="00CC555D" w:rsidRDefault="009C1316">
      <w:pPr>
        <w:pStyle w:val="ListParagraph"/>
        <w:numPr>
          <w:ilvl w:val="2"/>
          <w:numId w:val="2"/>
        </w:numPr>
        <w:tabs>
          <w:tab w:val="left" w:pos="2521"/>
        </w:tabs>
        <w:spacing w:before="4" w:line="278" w:lineRule="auto"/>
        <w:ind w:left="2200" w:right="530" w:hanging="3"/>
      </w:pPr>
      <w:r>
        <w:rPr>
          <w:w w:val="105"/>
        </w:rPr>
        <w:t>the President determines that the citizen cannot be apprehended by reasonable civilian, diplomatic, or military</w:t>
      </w:r>
      <w:r>
        <w:rPr>
          <w:spacing w:val="-28"/>
          <w:w w:val="105"/>
        </w:rPr>
        <w:t xml:space="preserve"> </w:t>
      </w:r>
      <w:r>
        <w:rPr>
          <w:w w:val="105"/>
        </w:rPr>
        <w:t>means;</w:t>
      </w:r>
    </w:p>
    <w:p w:rsidR="00CC555D" w:rsidRDefault="009C1316">
      <w:pPr>
        <w:pStyle w:val="ListParagraph"/>
        <w:numPr>
          <w:ilvl w:val="2"/>
          <w:numId w:val="2"/>
        </w:numPr>
        <w:tabs>
          <w:tab w:val="left" w:pos="2507"/>
        </w:tabs>
        <w:spacing w:line="280" w:lineRule="auto"/>
        <w:ind w:left="2195" w:right="373" w:firstLine="2"/>
        <w:jc w:val="both"/>
      </w:pPr>
      <w:r>
        <w:rPr>
          <w:w w:val="105"/>
        </w:rPr>
        <w:t>the citizen is given notice that he or she will be tried pursuant to this Act and is allowed at least seven days to voluntarily surrender</w:t>
      </w:r>
      <w:r>
        <w:rPr>
          <w:w w:val="105"/>
        </w:rPr>
        <w:t xml:space="preserve"> to United States agents;</w:t>
      </w:r>
      <w:r>
        <w:rPr>
          <w:spacing w:val="-20"/>
          <w:w w:val="105"/>
        </w:rPr>
        <w:t xml:space="preserve"> </w:t>
      </w:r>
      <w:r>
        <w:rPr>
          <w:w w:val="105"/>
        </w:rPr>
        <w:t>and</w:t>
      </w:r>
    </w:p>
    <w:p w:rsidR="00CC555D" w:rsidRDefault="009C1316">
      <w:pPr>
        <w:pStyle w:val="ListParagraph"/>
        <w:numPr>
          <w:ilvl w:val="2"/>
          <w:numId w:val="2"/>
        </w:numPr>
        <w:tabs>
          <w:tab w:val="left" w:pos="2521"/>
        </w:tabs>
        <w:spacing w:line="278" w:lineRule="auto"/>
        <w:ind w:left="2194" w:right="628" w:firstLine="3"/>
      </w:pPr>
      <w:proofErr w:type="gramStart"/>
      <w:r>
        <w:rPr>
          <w:w w:val="105"/>
        </w:rPr>
        <w:t>the</w:t>
      </w:r>
      <w:proofErr w:type="gramEnd"/>
      <w:r>
        <w:rPr>
          <w:w w:val="105"/>
        </w:rPr>
        <w:t xml:space="preserve"> citizen is then tried in absentia, found guilty, and sentenced to death.</w:t>
      </w:r>
    </w:p>
    <w:p w:rsidR="00CC555D" w:rsidRDefault="00CC555D">
      <w:pPr>
        <w:spacing w:line="278" w:lineRule="auto"/>
        <w:sectPr w:rsidR="00CC555D">
          <w:pgSz w:w="12240" w:h="15840"/>
          <w:pgMar w:top="1500" w:right="1520" w:bottom="280" w:left="1480" w:header="720" w:footer="720" w:gutter="0"/>
          <w:cols w:space="720"/>
        </w:sectPr>
      </w:pPr>
    </w:p>
    <w:p w:rsidR="00CC555D" w:rsidRDefault="009C1316">
      <w:pPr>
        <w:spacing w:before="12"/>
        <w:ind w:left="102"/>
        <w:rPr>
          <w:b/>
          <w:sz w:val="21"/>
        </w:rPr>
      </w:pPr>
      <w:r>
        <w:rPr>
          <w:b/>
          <w:w w:val="105"/>
          <w:sz w:val="21"/>
        </w:rPr>
        <w:t>Section 4.</w:t>
      </w:r>
    </w:p>
    <w:p w:rsidR="00CC555D" w:rsidRDefault="00CC555D">
      <w:pPr>
        <w:pStyle w:val="BodyText"/>
        <w:rPr>
          <w:b/>
        </w:rPr>
      </w:pPr>
    </w:p>
    <w:p w:rsidR="00CC555D" w:rsidRDefault="00CC555D">
      <w:pPr>
        <w:pStyle w:val="BodyText"/>
        <w:spacing w:before="11"/>
        <w:rPr>
          <w:b/>
          <w:sz w:val="32"/>
        </w:rPr>
      </w:pPr>
    </w:p>
    <w:p w:rsidR="00CC555D" w:rsidRDefault="009C1316">
      <w:pPr>
        <w:ind w:left="102"/>
        <w:rPr>
          <w:b/>
          <w:sz w:val="21"/>
        </w:rPr>
      </w:pPr>
      <w:r>
        <w:rPr>
          <w:b/>
          <w:w w:val="105"/>
          <w:sz w:val="21"/>
        </w:rPr>
        <w:t>Section 5.</w:t>
      </w:r>
    </w:p>
    <w:p w:rsidR="00CC555D" w:rsidRDefault="00CC555D">
      <w:pPr>
        <w:pStyle w:val="BodyText"/>
        <w:rPr>
          <w:b/>
        </w:rPr>
      </w:pPr>
    </w:p>
    <w:p w:rsidR="00CC555D" w:rsidRDefault="00CC555D">
      <w:pPr>
        <w:pStyle w:val="BodyText"/>
        <w:spacing w:before="10"/>
        <w:rPr>
          <w:b/>
          <w:sz w:val="32"/>
        </w:rPr>
      </w:pPr>
    </w:p>
    <w:p w:rsidR="00CC555D" w:rsidRDefault="009C1316">
      <w:pPr>
        <w:spacing w:before="1"/>
        <w:ind w:left="102"/>
        <w:rPr>
          <w:b/>
          <w:sz w:val="21"/>
        </w:rPr>
      </w:pPr>
      <w:r>
        <w:rPr>
          <w:b/>
          <w:w w:val="105"/>
          <w:sz w:val="21"/>
        </w:rPr>
        <w:t>Section 6.</w:t>
      </w:r>
    </w:p>
    <w:p w:rsidR="00CC555D" w:rsidRDefault="009C1316">
      <w:pPr>
        <w:pStyle w:val="BodyText"/>
        <w:spacing w:line="278" w:lineRule="auto"/>
        <w:ind w:left="103" w:right="8" w:firstLine="1"/>
      </w:pPr>
      <w:r>
        <w:br w:type="column"/>
      </w:r>
      <w:r>
        <w:rPr>
          <w:w w:val="105"/>
        </w:rPr>
        <w:t>Effective immediately, the federal government shall stop all ongoing targeted killing operations and shall not commence new operations except as permitted by section 3.</w:t>
      </w:r>
    </w:p>
    <w:p w:rsidR="00CC555D" w:rsidRDefault="009C1316">
      <w:pPr>
        <w:pStyle w:val="BodyText"/>
        <w:spacing w:line="276" w:lineRule="auto"/>
        <w:ind w:left="102" w:right="8"/>
      </w:pPr>
      <w:r>
        <w:rPr>
          <w:w w:val="105"/>
        </w:rPr>
        <w:t>Any person who violates this Act shall be fined up to $200,000, imprisoned up to ten ye</w:t>
      </w:r>
      <w:r>
        <w:rPr>
          <w:w w:val="105"/>
        </w:rPr>
        <w:t>ars, or both. Further, United States military personnel who violate this Act shall be stripped of all rank and dishonorably discharged.</w:t>
      </w:r>
    </w:p>
    <w:p w:rsidR="00CC555D" w:rsidRDefault="009C1316">
      <w:pPr>
        <w:pStyle w:val="BodyText"/>
        <w:spacing w:before="5"/>
        <w:ind w:left="103"/>
      </w:pPr>
      <w:r>
        <w:rPr>
          <w:w w:val="105"/>
        </w:rPr>
        <w:t>All laws or sections of laws, in conflict with this legislation, are null and void.</w:t>
      </w:r>
    </w:p>
    <w:p w:rsidR="00CC555D" w:rsidRDefault="00CC555D">
      <w:pPr>
        <w:sectPr w:rsidR="00CC555D">
          <w:type w:val="continuous"/>
          <w:pgSz w:w="12240" w:h="15840"/>
          <w:pgMar w:top="1500" w:right="1520" w:bottom="280" w:left="1480" w:header="720" w:footer="720" w:gutter="0"/>
          <w:cols w:num="2" w:space="720" w:equalWidth="0">
            <w:col w:w="1045" w:space="341"/>
            <w:col w:w="7854"/>
          </w:cols>
        </w:sectPr>
      </w:pPr>
    </w:p>
    <w:p w:rsidR="00CC555D" w:rsidRDefault="00CC555D">
      <w:pPr>
        <w:pStyle w:val="BodyText"/>
        <w:rPr>
          <w:sz w:val="20"/>
        </w:rPr>
      </w:pPr>
    </w:p>
    <w:p w:rsidR="00CC555D" w:rsidRDefault="00CC555D">
      <w:pPr>
        <w:pStyle w:val="BodyText"/>
        <w:spacing w:before="5"/>
        <w:rPr>
          <w:sz w:val="21"/>
        </w:rPr>
      </w:pPr>
    </w:p>
    <w:p w:rsidR="00CC555D" w:rsidRDefault="009C1316">
      <w:pPr>
        <w:pStyle w:val="Heading1"/>
        <w:spacing w:line="242" w:lineRule="auto"/>
        <w:ind w:left="4332" w:hanging="3285"/>
      </w:pPr>
      <w:r>
        <w:rPr>
          <w:w w:val="85"/>
        </w:rPr>
        <w:t>A</w:t>
      </w:r>
      <w:r>
        <w:rPr>
          <w:spacing w:val="-25"/>
          <w:w w:val="85"/>
        </w:rPr>
        <w:t xml:space="preserve"> </w:t>
      </w:r>
      <w:r>
        <w:rPr>
          <w:w w:val="85"/>
        </w:rPr>
        <w:t>BILL</w:t>
      </w:r>
      <w:r>
        <w:rPr>
          <w:spacing w:val="-26"/>
          <w:w w:val="85"/>
        </w:rPr>
        <w:t xml:space="preserve"> </w:t>
      </w:r>
      <w:r>
        <w:rPr>
          <w:w w:val="85"/>
        </w:rPr>
        <w:t>TO</w:t>
      </w:r>
      <w:r>
        <w:rPr>
          <w:spacing w:val="-24"/>
          <w:w w:val="85"/>
        </w:rPr>
        <w:t xml:space="preserve"> </w:t>
      </w:r>
      <w:r>
        <w:rPr>
          <w:w w:val="85"/>
        </w:rPr>
        <w:t>R</w:t>
      </w:r>
      <w:r>
        <w:rPr>
          <w:w w:val="85"/>
        </w:rPr>
        <w:t>EQUIRE</w:t>
      </w:r>
      <w:r>
        <w:rPr>
          <w:spacing w:val="-19"/>
          <w:w w:val="85"/>
        </w:rPr>
        <w:t xml:space="preserve"> </w:t>
      </w:r>
      <w:r>
        <w:rPr>
          <w:w w:val="85"/>
        </w:rPr>
        <w:t>THAT</w:t>
      </w:r>
      <w:r>
        <w:rPr>
          <w:spacing w:val="-21"/>
          <w:w w:val="85"/>
        </w:rPr>
        <w:t xml:space="preserve"> </w:t>
      </w:r>
      <w:r>
        <w:rPr>
          <w:w w:val="85"/>
        </w:rPr>
        <w:t>ALL</w:t>
      </w:r>
      <w:r>
        <w:rPr>
          <w:spacing w:val="-23"/>
          <w:w w:val="85"/>
        </w:rPr>
        <w:t xml:space="preserve"> </w:t>
      </w:r>
      <w:r>
        <w:rPr>
          <w:w w:val="85"/>
        </w:rPr>
        <w:t>PENNSYLVANIA</w:t>
      </w:r>
      <w:r>
        <w:rPr>
          <w:spacing w:val="-9"/>
          <w:w w:val="85"/>
        </w:rPr>
        <w:t xml:space="preserve"> </w:t>
      </w:r>
      <w:r>
        <w:rPr>
          <w:w w:val="85"/>
        </w:rPr>
        <w:t>POLICE</w:t>
      </w:r>
      <w:r>
        <w:rPr>
          <w:spacing w:val="-20"/>
          <w:w w:val="85"/>
        </w:rPr>
        <w:t xml:space="preserve"> </w:t>
      </w:r>
      <w:r>
        <w:rPr>
          <w:w w:val="85"/>
        </w:rPr>
        <w:t>OFFICERS</w:t>
      </w:r>
      <w:r>
        <w:rPr>
          <w:spacing w:val="-18"/>
          <w:w w:val="85"/>
        </w:rPr>
        <w:t xml:space="preserve"> </w:t>
      </w:r>
      <w:r>
        <w:rPr>
          <w:w w:val="85"/>
        </w:rPr>
        <w:t>WEAR</w:t>
      </w:r>
      <w:r>
        <w:rPr>
          <w:spacing w:val="-19"/>
          <w:w w:val="85"/>
        </w:rPr>
        <w:t xml:space="preserve"> </w:t>
      </w:r>
      <w:r>
        <w:rPr>
          <w:w w:val="85"/>
        </w:rPr>
        <w:t xml:space="preserve">BODY </w:t>
      </w:r>
      <w:r>
        <w:rPr>
          <w:w w:val="90"/>
        </w:rPr>
        <w:t>CAMERAS</w:t>
      </w:r>
    </w:p>
    <w:p w:rsidR="00CC555D" w:rsidRDefault="00CC555D">
      <w:pPr>
        <w:pStyle w:val="BodyText"/>
        <w:spacing w:before="8"/>
        <w:rPr>
          <w:b/>
          <w:sz w:val="23"/>
        </w:rPr>
      </w:pPr>
    </w:p>
    <w:p w:rsidR="00CC555D" w:rsidRDefault="009C1316">
      <w:pPr>
        <w:pStyle w:val="BodyText"/>
        <w:ind w:left="663"/>
      </w:pPr>
      <w:r>
        <w:rPr>
          <w:w w:val="105"/>
        </w:rPr>
        <w:t>BE IT ENACTED BY THE STUDENT CONGRESS HERE ASSEMBLED THAT:</w:t>
      </w:r>
    </w:p>
    <w:p w:rsidR="00CC555D" w:rsidRDefault="009C1316">
      <w:pPr>
        <w:pStyle w:val="ListParagraph"/>
        <w:numPr>
          <w:ilvl w:val="0"/>
          <w:numId w:val="1"/>
        </w:numPr>
        <w:tabs>
          <w:tab w:val="left" w:pos="660"/>
          <w:tab w:val="left" w:pos="661"/>
        </w:tabs>
        <w:spacing w:before="168"/>
        <w:jc w:val="left"/>
        <w:rPr>
          <w:rFonts w:ascii="Arial"/>
          <w:sz w:val="17"/>
        </w:rPr>
      </w:pPr>
      <w:r>
        <w:rPr>
          <w:b/>
          <w:w w:val="105"/>
          <w:sz w:val="23"/>
        </w:rPr>
        <w:t>SECTION</w:t>
      </w:r>
      <w:r>
        <w:rPr>
          <w:b/>
          <w:spacing w:val="-6"/>
          <w:w w:val="105"/>
          <w:sz w:val="23"/>
        </w:rPr>
        <w:t xml:space="preserve"> </w:t>
      </w:r>
      <w:r>
        <w:rPr>
          <w:b/>
          <w:w w:val="105"/>
          <w:sz w:val="23"/>
        </w:rPr>
        <w:t>1.</w:t>
      </w:r>
      <w:r>
        <w:rPr>
          <w:b/>
          <w:spacing w:val="18"/>
          <w:w w:val="105"/>
          <w:sz w:val="23"/>
        </w:rPr>
        <w:t xml:space="preserve"> </w:t>
      </w:r>
      <w:r>
        <w:rPr>
          <w:w w:val="105"/>
        </w:rPr>
        <w:t>All</w:t>
      </w:r>
      <w:r>
        <w:rPr>
          <w:spacing w:val="-12"/>
          <w:w w:val="105"/>
        </w:rPr>
        <w:t xml:space="preserve"> </w:t>
      </w:r>
      <w:r>
        <w:rPr>
          <w:w w:val="105"/>
        </w:rPr>
        <w:t>police</w:t>
      </w:r>
      <w:r>
        <w:rPr>
          <w:spacing w:val="-6"/>
          <w:w w:val="105"/>
        </w:rPr>
        <w:t xml:space="preserve"> </w:t>
      </w:r>
      <w:r>
        <w:rPr>
          <w:w w:val="105"/>
        </w:rPr>
        <w:t>officers</w:t>
      </w:r>
      <w:r>
        <w:rPr>
          <w:spacing w:val="-8"/>
          <w:w w:val="105"/>
        </w:rPr>
        <w:t xml:space="preserve"> </w:t>
      </w:r>
      <w:r>
        <w:rPr>
          <w:w w:val="105"/>
        </w:rPr>
        <w:t>operating</w:t>
      </w:r>
      <w:r>
        <w:rPr>
          <w:spacing w:val="-8"/>
          <w:w w:val="105"/>
        </w:rPr>
        <w:t xml:space="preserve"> </w:t>
      </w:r>
      <w:r>
        <w:rPr>
          <w:w w:val="105"/>
        </w:rPr>
        <w:t>within</w:t>
      </w:r>
      <w:r>
        <w:rPr>
          <w:spacing w:val="-5"/>
          <w:w w:val="105"/>
        </w:rPr>
        <w:t xml:space="preserve"> </w:t>
      </w:r>
      <w:r>
        <w:rPr>
          <w:w w:val="105"/>
        </w:rPr>
        <w:t>the</w:t>
      </w:r>
      <w:r>
        <w:rPr>
          <w:spacing w:val="-15"/>
          <w:w w:val="105"/>
        </w:rPr>
        <w:t xml:space="preserve"> </w:t>
      </w:r>
      <w:r>
        <w:rPr>
          <w:w w:val="105"/>
        </w:rPr>
        <w:t>state</w:t>
      </w:r>
      <w:r>
        <w:rPr>
          <w:spacing w:val="-14"/>
          <w:w w:val="105"/>
        </w:rPr>
        <w:t xml:space="preserve"> </w:t>
      </w:r>
      <w:r>
        <w:rPr>
          <w:w w:val="105"/>
        </w:rPr>
        <w:t>of</w:t>
      </w:r>
      <w:r>
        <w:rPr>
          <w:spacing w:val="-15"/>
          <w:w w:val="105"/>
        </w:rPr>
        <w:t xml:space="preserve"> </w:t>
      </w:r>
      <w:r>
        <w:rPr>
          <w:w w:val="105"/>
        </w:rPr>
        <w:t>Pennsylvania</w:t>
      </w:r>
      <w:r>
        <w:rPr>
          <w:spacing w:val="-5"/>
          <w:w w:val="105"/>
        </w:rPr>
        <w:t xml:space="preserve"> </w:t>
      </w:r>
      <w:r>
        <w:rPr>
          <w:w w:val="105"/>
        </w:rPr>
        <w:t>shall</w:t>
      </w:r>
      <w:r>
        <w:rPr>
          <w:spacing w:val="-7"/>
          <w:w w:val="105"/>
        </w:rPr>
        <w:t xml:space="preserve"> </w:t>
      </w:r>
      <w:r>
        <w:rPr>
          <w:w w:val="105"/>
        </w:rPr>
        <w:t>be</w:t>
      </w:r>
    </w:p>
    <w:p w:rsidR="00CC555D" w:rsidRDefault="00CC555D">
      <w:pPr>
        <w:pStyle w:val="BodyText"/>
        <w:spacing w:before="9"/>
        <w:rPr>
          <w:sz w:val="24"/>
        </w:rPr>
      </w:pPr>
    </w:p>
    <w:p w:rsidR="00CC555D" w:rsidRDefault="009C1316">
      <w:pPr>
        <w:pStyle w:val="ListParagraph"/>
        <w:numPr>
          <w:ilvl w:val="0"/>
          <w:numId w:val="1"/>
        </w:numPr>
        <w:tabs>
          <w:tab w:val="left" w:pos="2036"/>
          <w:tab w:val="left" w:pos="2038"/>
        </w:tabs>
        <w:ind w:left="2037" w:hanging="1822"/>
        <w:jc w:val="left"/>
        <w:rPr>
          <w:sz w:val="18"/>
        </w:rPr>
      </w:pPr>
      <w:proofErr w:type="gramStart"/>
      <w:r>
        <w:rPr>
          <w:w w:val="105"/>
        </w:rPr>
        <w:t>required</w:t>
      </w:r>
      <w:proofErr w:type="gramEnd"/>
      <w:r>
        <w:rPr>
          <w:w w:val="105"/>
        </w:rPr>
        <w:t xml:space="preserve"> to wear a fully operational body camera while on</w:t>
      </w:r>
      <w:r>
        <w:rPr>
          <w:spacing w:val="-36"/>
          <w:w w:val="105"/>
        </w:rPr>
        <w:t xml:space="preserve"> </w:t>
      </w:r>
      <w:r>
        <w:rPr>
          <w:w w:val="105"/>
        </w:rPr>
        <w:t>duty.</w:t>
      </w:r>
    </w:p>
    <w:p w:rsidR="00CC555D" w:rsidRDefault="00CC555D">
      <w:pPr>
        <w:pStyle w:val="BodyText"/>
        <w:spacing w:before="8"/>
        <w:rPr>
          <w:sz w:val="23"/>
        </w:rPr>
      </w:pPr>
    </w:p>
    <w:p w:rsidR="00CC555D" w:rsidRDefault="009C1316">
      <w:pPr>
        <w:pStyle w:val="ListParagraph"/>
        <w:numPr>
          <w:ilvl w:val="0"/>
          <w:numId w:val="1"/>
        </w:numPr>
        <w:tabs>
          <w:tab w:val="left" w:pos="655"/>
          <w:tab w:val="left" w:pos="656"/>
        </w:tabs>
        <w:ind w:left="655" w:hanging="444"/>
        <w:jc w:val="left"/>
        <w:rPr>
          <w:rFonts w:ascii="Arial"/>
          <w:sz w:val="16"/>
        </w:rPr>
      </w:pPr>
      <w:r>
        <w:rPr>
          <w:b/>
          <w:w w:val="105"/>
          <w:sz w:val="23"/>
        </w:rPr>
        <w:t>SECTION</w:t>
      </w:r>
      <w:r>
        <w:rPr>
          <w:b/>
          <w:spacing w:val="-2"/>
          <w:w w:val="105"/>
          <w:sz w:val="23"/>
        </w:rPr>
        <w:t xml:space="preserve"> </w:t>
      </w:r>
      <w:r>
        <w:rPr>
          <w:b/>
          <w:w w:val="105"/>
          <w:sz w:val="23"/>
        </w:rPr>
        <w:t>2.</w:t>
      </w:r>
      <w:r>
        <w:rPr>
          <w:b/>
          <w:spacing w:val="27"/>
          <w:w w:val="105"/>
          <w:sz w:val="23"/>
        </w:rPr>
        <w:t xml:space="preserve"> </w:t>
      </w:r>
      <w:r>
        <w:rPr>
          <w:w w:val="105"/>
        </w:rPr>
        <w:t>The</w:t>
      </w:r>
      <w:r>
        <w:rPr>
          <w:spacing w:val="-10"/>
          <w:w w:val="105"/>
        </w:rPr>
        <w:t xml:space="preserve"> </w:t>
      </w:r>
      <w:r>
        <w:rPr>
          <w:w w:val="105"/>
        </w:rPr>
        <w:t>cameras</w:t>
      </w:r>
      <w:r>
        <w:rPr>
          <w:spacing w:val="-6"/>
          <w:w w:val="105"/>
        </w:rPr>
        <w:t xml:space="preserve"> </w:t>
      </w:r>
      <w:r>
        <w:rPr>
          <w:w w:val="105"/>
        </w:rPr>
        <w:t>must</w:t>
      </w:r>
      <w:r>
        <w:rPr>
          <w:spacing w:val="-1"/>
          <w:w w:val="105"/>
        </w:rPr>
        <w:t xml:space="preserve"> </w:t>
      </w:r>
      <w:r>
        <w:rPr>
          <w:w w:val="105"/>
        </w:rPr>
        <w:t>be</w:t>
      </w:r>
      <w:r>
        <w:rPr>
          <w:spacing w:val="-16"/>
          <w:w w:val="105"/>
        </w:rPr>
        <w:t xml:space="preserve"> </w:t>
      </w:r>
      <w:r>
        <w:rPr>
          <w:w w:val="105"/>
        </w:rPr>
        <w:t>able</w:t>
      </w:r>
      <w:r>
        <w:rPr>
          <w:spacing w:val="-8"/>
          <w:w w:val="105"/>
        </w:rPr>
        <w:t xml:space="preserve"> </w:t>
      </w:r>
      <w:r>
        <w:rPr>
          <w:w w:val="105"/>
        </w:rPr>
        <w:t>to</w:t>
      </w:r>
      <w:r>
        <w:rPr>
          <w:spacing w:val="-8"/>
          <w:w w:val="105"/>
        </w:rPr>
        <w:t xml:space="preserve"> </w:t>
      </w:r>
      <w:r>
        <w:rPr>
          <w:w w:val="105"/>
        </w:rPr>
        <w:t>record</w:t>
      </w:r>
      <w:r>
        <w:rPr>
          <w:spacing w:val="-6"/>
          <w:w w:val="105"/>
        </w:rPr>
        <w:t xml:space="preserve"> </w:t>
      </w:r>
      <w:r>
        <w:rPr>
          <w:w w:val="105"/>
        </w:rPr>
        <w:t>audio</w:t>
      </w:r>
      <w:r>
        <w:rPr>
          <w:spacing w:val="-4"/>
          <w:w w:val="105"/>
        </w:rPr>
        <w:t xml:space="preserve"> </w:t>
      </w:r>
      <w:r>
        <w:rPr>
          <w:w w:val="105"/>
        </w:rPr>
        <w:t>and</w:t>
      </w:r>
      <w:r>
        <w:rPr>
          <w:spacing w:val="-4"/>
          <w:w w:val="105"/>
        </w:rPr>
        <w:t xml:space="preserve"> </w:t>
      </w:r>
      <w:r>
        <w:rPr>
          <w:w w:val="105"/>
        </w:rPr>
        <w:t>video.</w:t>
      </w:r>
      <w:r>
        <w:rPr>
          <w:spacing w:val="-8"/>
          <w:w w:val="105"/>
        </w:rPr>
        <w:t xml:space="preserve"> </w:t>
      </w:r>
      <w:r>
        <w:rPr>
          <w:w w:val="105"/>
        </w:rPr>
        <w:t>The</w:t>
      </w:r>
      <w:r>
        <w:rPr>
          <w:spacing w:val="-9"/>
          <w:w w:val="105"/>
        </w:rPr>
        <w:t xml:space="preserve"> </w:t>
      </w:r>
      <w:r>
        <w:rPr>
          <w:w w:val="105"/>
        </w:rPr>
        <w:t>cameras</w:t>
      </w:r>
      <w:r>
        <w:rPr>
          <w:spacing w:val="-6"/>
          <w:w w:val="105"/>
        </w:rPr>
        <w:t xml:space="preserve"> </w:t>
      </w:r>
      <w:r>
        <w:rPr>
          <w:w w:val="105"/>
        </w:rPr>
        <w:t>must</w:t>
      </w:r>
      <w:r>
        <w:rPr>
          <w:spacing w:val="-3"/>
          <w:w w:val="105"/>
        </w:rPr>
        <w:t xml:space="preserve"> </w:t>
      </w:r>
      <w:r>
        <w:rPr>
          <w:w w:val="105"/>
        </w:rPr>
        <w:t>be</w:t>
      </w:r>
    </w:p>
    <w:p w:rsidR="00CC555D" w:rsidRDefault="00CC555D">
      <w:pPr>
        <w:pStyle w:val="BodyText"/>
        <w:spacing w:before="4"/>
        <w:rPr>
          <w:sz w:val="24"/>
        </w:rPr>
      </w:pPr>
    </w:p>
    <w:p w:rsidR="00CC555D" w:rsidRDefault="009C1316">
      <w:pPr>
        <w:pStyle w:val="ListParagraph"/>
        <w:numPr>
          <w:ilvl w:val="0"/>
          <w:numId w:val="1"/>
        </w:numPr>
        <w:tabs>
          <w:tab w:val="left" w:pos="2036"/>
          <w:tab w:val="left" w:pos="2037"/>
        </w:tabs>
        <w:ind w:left="2036" w:hanging="1822"/>
        <w:jc w:val="left"/>
        <w:rPr>
          <w:sz w:val="18"/>
        </w:rPr>
      </w:pPr>
      <w:proofErr w:type="gramStart"/>
      <w:r>
        <w:rPr>
          <w:w w:val="105"/>
        </w:rPr>
        <w:t>turned</w:t>
      </w:r>
      <w:proofErr w:type="gramEnd"/>
      <w:r>
        <w:rPr>
          <w:w w:val="105"/>
        </w:rPr>
        <w:t xml:space="preserve"> on at the beginning of the officers shift and turned off at the</w:t>
      </w:r>
      <w:r>
        <w:rPr>
          <w:spacing w:val="-36"/>
          <w:w w:val="105"/>
        </w:rPr>
        <w:t xml:space="preserve"> </w:t>
      </w:r>
      <w:r>
        <w:rPr>
          <w:w w:val="105"/>
        </w:rPr>
        <w:t>end.</w:t>
      </w:r>
    </w:p>
    <w:p w:rsidR="00CC555D" w:rsidRDefault="00CC555D">
      <w:pPr>
        <w:pStyle w:val="BodyText"/>
        <w:spacing w:before="6"/>
        <w:rPr>
          <w:sz w:val="24"/>
        </w:rPr>
      </w:pPr>
    </w:p>
    <w:p w:rsidR="00CC555D" w:rsidRDefault="009C1316">
      <w:pPr>
        <w:pStyle w:val="ListParagraph"/>
        <w:numPr>
          <w:ilvl w:val="0"/>
          <w:numId w:val="1"/>
        </w:numPr>
        <w:tabs>
          <w:tab w:val="left" w:pos="2031"/>
          <w:tab w:val="left" w:pos="2032"/>
        </w:tabs>
        <w:ind w:left="2031" w:hanging="1819"/>
        <w:jc w:val="left"/>
        <w:rPr>
          <w:rFonts w:ascii="Arial"/>
          <w:sz w:val="16"/>
        </w:rPr>
      </w:pPr>
      <w:r>
        <w:rPr>
          <w:w w:val="105"/>
        </w:rPr>
        <w:t>The</w:t>
      </w:r>
      <w:r>
        <w:rPr>
          <w:spacing w:val="-11"/>
          <w:w w:val="105"/>
        </w:rPr>
        <w:t xml:space="preserve"> </w:t>
      </w:r>
      <w:r>
        <w:rPr>
          <w:w w:val="105"/>
        </w:rPr>
        <w:t>cameras</w:t>
      </w:r>
      <w:r>
        <w:rPr>
          <w:spacing w:val="1"/>
          <w:w w:val="105"/>
        </w:rPr>
        <w:t xml:space="preserve"> </w:t>
      </w:r>
      <w:r>
        <w:rPr>
          <w:w w:val="105"/>
        </w:rPr>
        <w:t>must</w:t>
      </w:r>
      <w:r>
        <w:rPr>
          <w:spacing w:val="6"/>
          <w:w w:val="105"/>
        </w:rPr>
        <w:t xml:space="preserve"> </w:t>
      </w:r>
      <w:r>
        <w:rPr>
          <w:w w:val="105"/>
        </w:rPr>
        <w:t>be</w:t>
      </w:r>
      <w:r>
        <w:rPr>
          <w:spacing w:val="-7"/>
          <w:w w:val="105"/>
        </w:rPr>
        <w:t xml:space="preserve"> </w:t>
      </w:r>
      <w:r>
        <w:rPr>
          <w:w w:val="105"/>
        </w:rPr>
        <w:t>worn</w:t>
      </w:r>
      <w:r>
        <w:rPr>
          <w:spacing w:val="-4"/>
          <w:w w:val="105"/>
        </w:rPr>
        <w:t xml:space="preserve"> </w:t>
      </w:r>
      <w:r>
        <w:rPr>
          <w:w w:val="105"/>
        </w:rPr>
        <w:t>at</w:t>
      </w:r>
      <w:r>
        <w:rPr>
          <w:spacing w:val="-11"/>
          <w:w w:val="105"/>
        </w:rPr>
        <w:t xml:space="preserve"> </w:t>
      </w:r>
      <w:r>
        <w:rPr>
          <w:w w:val="105"/>
        </w:rPr>
        <w:t>all</w:t>
      </w:r>
      <w:r>
        <w:rPr>
          <w:spacing w:val="-3"/>
          <w:w w:val="105"/>
        </w:rPr>
        <w:t xml:space="preserve"> </w:t>
      </w:r>
      <w:r>
        <w:rPr>
          <w:w w:val="105"/>
        </w:rPr>
        <w:t>times</w:t>
      </w:r>
      <w:r>
        <w:rPr>
          <w:spacing w:val="-1"/>
          <w:w w:val="105"/>
        </w:rPr>
        <w:t xml:space="preserve"> </w:t>
      </w:r>
      <w:r>
        <w:rPr>
          <w:w w:val="105"/>
        </w:rPr>
        <w:t>while</w:t>
      </w:r>
      <w:r>
        <w:rPr>
          <w:spacing w:val="-2"/>
          <w:w w:val="105"/>
        </w:rPr>
        <w:t xml:space="preserve"> </w:t>
      </w:r>
      <w:r>
        <w:rPr>
          <w:w w:val="105"/>
        </w:rPr>
        <w:t>on</w:t>
      </w:r>
      <w:r>
        <w:rPr>
          <w:spacing w:val="-6"/>
          <w:w w:val="105"/>
        </w:rPr>
        <w:t xml:space="preserve"> </w:t>
      </w:r>
      <w:r>
        <w:rPr>
          <w:w w:val="105"/>
        </w:rPr>
        <w:t>duty</w:t>
      </w:r>
      <w:r>
        <w:rPr>
          <w:spacing w:val="-8"/>
          <w:w w:val="105"/>
        </w:rPr>
        <w:t xml:space="preserve"> </w:t>
      </w:r>
      <w:r>
        <w:rPr>
          <w:w w:val="105"/>
        </w:rPr>
        <w:t>and</w:t>
      </w:r>
      <w:r>
        <w:rPr>
          <w:spacing w:val="-2"/>
          <w:w w:val="105"/>
        </w:rPr>
        <w:t xml:space="preserve"> </w:t>
      </w:r>
      <w:r>
        <w:rPr>
          <w:w w:val="105"/>
        </w:rPr>
        <w:t>worn</w:t>
      </w:r>
      <w:r>
        <w:rPr>
          <w:spacing w:val="2"/>
          <w:w w:val="105"/>
        </w:rPr>
        <w:t xml:space="preserve"> </w:t>
      </w:r>
      <w:r>
        <w:rPr>
          <w:w w:val="105"/>
        </w:rPr>
        <w:t>in</w:t>
      </w:r>
      <w:r>
        <w:rPr>
          <w:spacing w:val="-11"/>
          <w:w w:val="105"/>
        </w:rPr>
        <w:t xml:space="preserve"> </w:t>
      </w:r>
      <w:r>
        <w:rPr>
          <w:w w:val="105"/>
        </w:rPr>
        <w:t>a</w:t>
      </w:r>
    </w:p>
    <w:p w:rsidR="00CC555D" w:rsidRDefault="00CC555D">
      <w:pPr>
        <w:pStyle w:val="BodyText"/>
        <w:spacing w:before="11"/>
        <w:rPr>
          <w:sz w:val="24"/>
        </w:rPr>
      </w:pPr>
    </w:p>
    <w:p w:rsidR="00CC555D" w:rsidRDefault="009C1316">
      <w:pPr>
        <w:pStyle w:val="ListParagraph"/>
        <w:numPr>
          <w:ilvl w:val="0"/>
          <w:numId w:val="1"/>
        </w:numPr>
        <w:tabs>
          <w:tab w:val="left" w:pos="2025"/>
          <w:tab w:val="left" w:pos="2026"/>
        </w:tabs>
        <w:ind w:left="2025" w:hanging="1819"/>
        <w:jc w:val="left"/>
        <w:rPr>
          <w:rFonts w:ascii="Arial"/>
          <w:sz w:val="16"/>
        </w:rPr>
      </w:pPr>
      <w:proofErr w:type="gramStart"/>
      <w:r>
        <w:rPr>
          <w:w w:val="105"/>
        </w:rPr>
        <w:t>position</w:t>
      </w:r>
      <w:proofErr w:type="gramEnd"/>
      <w:r>
        <w:rPr>
          <w:w w:val="105"/>
        </w:rPr>
        <w:t xml:space="preserve"> in which they will be able to record audio and</w:t>
      </w:r>
      <w:r>
        <w:rPr>
          <w:spacing w:val="-33"/>
          <w:w w:val="105"/>
        </w:rPr>
        <w:t xml:space="preserve"> </w:t>
      </w:r>
      <w:r>
        <w:rPr>
          <w:w w:val="105"/>
        </w:rPr>
        <w:t>video.</w:t>
      </w:r>
    </w:p>
    <w:p w:rsidR="00CC555D" w:rsidRDefault="00CC555D">
      <w:pPr>
        <w:pStyle w:val="BodyText"/>
        <w:spacing w:before="9"/>
        <w:rPr>
          <w:sz w:val="23"/>
        </w:rPr>
      </w:pPr>
    </w:p>
    <w:p w:rsidR="00CC555D" w:rsidRDefault="009C1316">
      <w:pPr>
        <w:pStyle w:val="ListParagraph"/>
        <w:numPr>
          <w:ilvl w:val="0"/>
          <w:numId w:val="1"/>
        </w:numPr>
        <w:tabs>
          <w:tab w:val="left" w:pos="655"/>
          <w:tab w:val="left" w:pos="656"/>
        </w:tabs>
        <w:ind w:left="655" w:hanging="445"/>
        <w:jc w:val="left"/>
        <w:rPr>
          <w:rFonts w:ascii="Arial"/>
          <w:sz w:val="18"/>
        </w:rPr>
      </w:pPr>
      <w:r>
        <w:rPr>
          <w:b/>
          <w:w w:val="105"/>
          <w:sz w:val="23"/>
        </w:rPr>
        <w:t xml:space="preserve">SECTION </w:t>
      </w:r>
      <w:r>
        <w:rPr>
          <w:b/>
          <w:w w:val="105"/>
          <w:sz w:val="21"/>
        </w:rPr>
        <w:t xml:space="preserve">3. </w:t>
      </w:r>
      <w:r>
        <w:rPr>
          <w:w w:val="105"/>
        </w:rPr>
        <w:t>The US Department of Justice shall oversee the implementation of</w:t>
      </w:r>
      <w:r>
        <w:rPr>
          <w:spacing w:val="-43"/>
          <w:w w:val="105"/>
        </w:rPr>
        <w:t xml:space="preserve"> </w:t>
      </w:r>
      <w:r>
        <w:rPr>
          <w:w w:val="105"/>
        </w:rPr>
        <w:t>this</w:t>
      </w:r>
    </w:p>
    <w:p w:rsidR="00CC555D" w:rsidRDefault="00CC555D">
      <w:pPr>
        <w:pStyle w:val="BodyText"/>
        <w:spacing w:before="9"/>
        <w:rPr>
          <w:sz w:val="24"/>
        </w:rPr>
      </w:pPr>
    </w:p>
    <w:p w:rsidR="00CC555D" w:rsidRDefault="009C1316">
      <w:pPr>
        <w:pStyle w:val="ListParagraph"/>
        <w:numPr>
          <w:ilvl w:val="0"/>
          <w:numId w:val="1"/>
        </w:numPr>
        <w:tabs>
          <w:tab w:val="left" w:pos="2029"/>
          <w:tab w:val="left" w:pos="2030"/>
        </w:tabs>
        <w:ind w:left="2029" w:hanging="1823"/>
        <w:jc w:val="left"/>
        <w:rPr>
          <w:rFonts w:ascii="Arial"/>
          <w:sz w:val="16"/>
        </w:rPr>
      </w:pPr>
      <w:proofErr w:type="gramStart"/>
      <w:r>
        <w:rPr>
          <w:w w:val="105"/>
        </w:rPr>
        <w:t>bill</w:t>
      </w:r>
      <w:proofErr w:type="gramEnd"/>
      <w:r>
        <w:rPr>
          <w:w w:val="105"/>
        </w:rPr>
        <w:t>.</w:t>
      </w:r>
    </w:p>
    <w:p w:rsidR="00CC555D" w:rsidRDefault="00CC555D">
      <w:pPr>
        <w:pStyle w:val="BodyText"/>
        <w:spacing w:before="8"/>
        <w:rPr>
          <w:sz w:val="23"/>
        </w:rPr>
      </w:pPr>
    </w:p>
    <w:p w:rsidR="00CC555D" w:rsidRDefault="009C1316">
      <w:pPr>
        <w:pStyle w:val="ListParagraph"/>
        <w:numPr>
          <w:ilvl w:val="0"/>
          <w:numId w:val="1"/>
        </w:numPr>
        <w:tabs>
          <w:tab w:val="left" w:pos="650"/>
          <w:tab w:val="left" w:pos="651"/>
        </w:tabs>
        <w:ind w:left="650" w:hanging="539"/>
        <w:jc w:val="left"/>
        <w:rPr>
          <w:sz w:val="18"/>
        </w:rPr>
      </w:pPr>
      <w:r>
        <w:rPr>
          <w:b/>
          <w:w w:val="105"/>
          <w:sz w:val="23"/>
        </w:rPr>
        <w:t>SECTION</w:t>
      </w:r>
      <w:r>
        <w:rPr>
          <w:b/>
          <w:spacing w:val="-2"/>
          <w:w w:val="105"/>
          <w:sz w:val="23"/>
        </w:rPr>
        <w:t xml:space="preserve"> </w:t>
      </w:r>
      <w:r>
        <w:rPr>
          <w:b/>
          <w:w w:val="105"/>
          <w:sz w:val="23"/>
        </w:rPr>
        <w:t>4.</w:t>
      </w:r>
      <w:r>
        <w:rPr>
          <w:b/>
          <w:spacing w:val="18"/>
          <w:w w:val="105"/>
          <w:sz w:val="23"/>
        </w:rPr>
        <w:t xml:space="preserve"> </w:t>
      </w:r>
      <w:r>
        <w:rPr>
          <w:w w:val="105"/>
        </w:rPr>
        <w:t>This</w:t>
      </w:r>
      <w:r>
        <w:rPr>
          <w:spacing w:val="-10"/>
          <w:w w:val="105"/>
        </w:rPr>
        <w:t xml:space="preserve"> </w:t>
      </w:r>
      <w:r>
        <w:rPr>
          <w:w w:val="105"/>
        </w:rPr>
        <w:t>legislation</w:t>
      </w:r>
      <w:r>
        <w:rPr>
          <w:w w:val="105"/>
        </w:rPr>
        <w:t xml:space="preserve"> </w:t>
      </w:r>
      <w:r>
        <w:rPr>
          <w:w w:val="105"/>
        </w:rPr>
        <w:t>shall</w:t>
      </w:r>
      <w:r>
        <w:rPr>
          <w:spacing w:val="-10"/>
          <w:w w:val="105"/>
        </w:rPr>
        <w:t xml:space="preserve"> </w:t>
      </w:r>
      <w:r>
        <w:rPr>
          <w:w w:val="105"/>
        </w:rPr>
        <w:t>go</w:t>
      </w:r>
      <w:r>
        <w:rPr>
          <w:spacing w:val="-15"/>
          <w:w w:val="105"/>
        </w:rPr>
        <w:t xml:space="preserve"> </w:t>
      </w:r>
      <w:r>
        <w:rPr>
          <w:w w:val="105"/>
        </w:rPr>
        <w:t>into</w:t>
      </w:r>
      <w:r>
        <w:rPr>
          <w:spacing w:val="-13"/>
          <w:w w:val="105"/>
        </w:rPr>
        <w:t xml:space="preserve"> </w:t>
      </w:r>
      <w:r>
        <w:rPr>
          <w:w w:val="105"/>
        </w:rPr>
        <w:t>effect</w:t>
      </w:r>
      <w:r>
        <w:rPr>
          <w:spacing w:val="-10"/>
          <w:w w:val="105"/>
        </w:rPr>
        <w:t xml:space="preserve"> </w:t>
      </w:r>
      <w:r>
        <w:rPr>
          <w:w w:val="105"/>
        </w:rPr>
        <w:t>6</w:t>
      </w:r>
      <w:r>
        <w:rPr>
          <w:spacing w:val="-12"/>
          <w:w w:val="105"/>
        </w:rPr>
        <w:t xml:space="preserve"> </w:t>
      </w:r>
      <w:r>
        <w:rPr>
          <w:w w:val="105"/>
        </w:rPr>
        <w:t>months</w:t>
      </w:r>
      <w:r>
        <w:rPr>
          <w:spacing w:val="-7"/>
          <w:w w:val="105"/>
        </w:rPr>
        <w:t xml:space="preserve"> </w:t>
      </w:r>
      <w:r>
        <w:rPr>
          <w:w w:val="105"/>
        </w:rPr>
        <w:t>after</w:t>
      </w:r>
      <w:r>
        <w:rPr>
          <w:spacing w:val="-9"/>
          <w:w w:val="105"/>
        </w:rPr>
        <w:t xml:space="preserve"> </w:t>
      </w:r>
      <w:r>
        <w:rPr>
          <w:w w:val="105"/>
        </w:rPr>
        <w:t>passage.</w:t>
      </w:r>
    </w:p>
    <w:p w:rsidR="00CC555D" w:rsidRDefault="009C1316">
      <w:pPr>
        <w:pStyle w:val="ListParagraph"/>
        <w:numPr>
          <w:ilvl w:val="0"/>
          <w:numId w:val="1"/>
        </w:numPr>
        <w:tabs>
          <w:tab w:val="left" w:pos="650"/>
          <w:tab w:val="left" w:pos="651"/>
        </w:tabs>
        <w:spacing w:before="165"/>
        <w:ind w:left="650" w:hanging="539"/>
        <w:jc w:val="left"/>
        <w:rPr>
          <w:sz w:val="18"/>
        </w:rPr>
      </w:pPr>
      <w:r>
        <w:rPr>
          <w:b/>
          <w:w w:val="105"/>
          <w:sz w:val="23"/>
        </w:rPr>
        <w:t>SECTION</w:t>
      </w:r>
      <w:r>
        <w:rPr>
          <w:b/>
          <w:spacing w:val="-6"/>
          <w:w w:val="105"/>
          <w:sz w:val="23"/>
        </w:rPr>
        <w:t xml:space="preserve"> </w:t>
      </w:r>
      <w:r>
        <w:rPr>
          <w:b/>
          <w:w w:val="105"/>
          <w:sz w:val="23"/>
        </w:rPr>
        <w:t>5.</w:t>
      </w:r>
      <w:r>
        <w:rPr>
          <w:b/>
          <w:spacing w:val="25"/>
          <w:w w:val="105"/>
          <w:sz w:val="23"/>
        </w:rPr>
        <w:t xml:space="preserve"> </w:t>
      </w:r>
      <w:r>
        <w:rPr>
          <w:w w:val="105"/>
        </w:rPr>
        <w:t>All</w:t>
      </w:r>
      <w:r>
        <w:rPr>
          <w:spacing w:val="-6"/>
          <w:w w:val="105"/>
        </w:rPr>
        <w:t xml:space="preserve"> </w:t>
      </w:r>
      <w:r>
        <w:rPr>
          <w:w w:val="105"/>
        </w:rPr>
        <w:t>laws</w:t>
      </w:r>
      <w:r>
        <w:rPr>
          <w:spacing w:val="-7"/>
          <w:w w:val="105"/>
        </w:rPr>
        <w:t xml:space="preserve"> </w:t>
      </w:r>
      <w:r>
        <w:rPr>
          <w:w w:val="105"/>
        </w:rPr>
        <w:t>in</w:t>
      </w:r>
      <w:r>
        <w:rPr>
          <w:spacing w:val="-13"/>
          <w:w w:val="105"/>
        </w:rPr>
        <w:t xml:space="preserve"> </w:t>
      </w:r>
      <w:r>
        <w:rPr>
          <w:w w:val="105"/>
        </w:rPr>
        <w:t>conflict</w:t>
      </w:r>
      <w:r>
        <w:rPr>
          <w:w w:val="105"/>
        </w:rPr>
        <w:t xml:space="preserve"> </w:t>
      </w:r>
      <w:r>
        <w:rPr>
          <w:w w:val="105"/>
        </w:rPr>
        <w:t>with</w:t>
      </w:r>
      <w:r>
        <w:rPr>
          <w:spacing w:val="-7"/>
          <w:w w:val="105"/>
        </w:rPr>
        <w:t xml:space="preserve"> </w:t>
      </w:r>
      <w:r>
        <w:rPr>
          <w:w w:val="105"/>
        </w:rPr>
        <w:t>this</w:t>
      </w:r>
      <w:r>
        <w:rPr>
          <w:spacing w:val="-11"/>
          <w:w w:val="105"/>
        </w:rPr>
        <w:t xml:space="preserve"> </w:t>
      </w:r>
      <w:r>
        <w:rPr>
          <w:w w:val="105"/>
        </w:rPr>
        <w:t>legislation</w:t>
      </w:r>
      <w:r>
        <w:rPr>
          <w:spacing w:val="-4"/>
          <w:w w:val="105"/>
        </w:rPr>
        <w:t xml:space="preserve"> </w:t>
      </w:r>
      <w:r>
        <w:rPr>
          <w:w w:val="105"/>
        </w:rPr>
        <w:t>are</w:t>
      </w:r>
      <w:r>
        <w:rPr>
          <w:spacing w:val="-11"/>
          <w:w w:val="105"/>
        </w:rPr>
        <w:t xml:space="preserve"> </w:t>
      </w:r>
      <w:r>
        <w:rPr>
          <w:w w:val="105"/>
        </w:rPr>
        <w:t>hereby</w:t>
      </w:r>
      <w:r>
        <w:rPr>
          <w:spacing w:val="-7"/>
          <w:w w:val="105"/>
        </w:rPr>
        <w:t xml:space="preserve"> </w:t>
      </w:r>
      <w:r>
        <w:rPr>
          <w:w w:val="105"/>
        </w:rPr>
        <w:t>declared</w:t>
      </w:r>
      <w:r>
        <w:rPr>
          <w:spacing w:val="-3"/>
          <w:w w:val="105"/>
        </w:rPr>
        <w:t xml:space="preserve"> </w:t>
      </w:r>
      <w:r>
        <w:rPr>
          <w:w w:val="105"/>
        </w:rPr>
        <w:t>null</w:t>
      </w:r>
      <w:r>
        <w:rPr>
          <w:spacing w:val="-10"/>
          <w:w w:val="105"/>
        </w:rPr>
        <w:t xml:space="preserve"> </w:t>
      </w:r>
      <w:r>
        <w:rPr>
          <w:w w:val="105"/>
        </w:rPr>
        <w:t>and</w:t>
      </w:r>
      <w:r>
        <w:rPr>
          <w:spacing w:val="-9"/>
          <w:w w:val="105"/>
        </w:rPr>
        <w:t xml:space="preserve"> </w:t>
      </w:r>
      <w:r>
        <w:rPr>
          <w:w w:val="105"/>
        </w:rPr>
        <w:t>void.</w:t>
      </w:r>
    </w:p>
    <w:sectPr w:rsidR="00CC555D">
      <w:pgSz w:w="12240" w:h="15840"/>
      <w:pgMar w:top="150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D49"/>
    <w:multiLevelType w:val="hybridMultilevel"/>
    <w:tmpl w:val="119CCA6E"/>
    <w:lvl w:ilvl="0" w:tplc="73D667DC">
      <w:start w:val="1"/>
      <w:numFmt w:val="decimal"/>
      <w:lvlText w:val="%1"/>
      <w:lvlJc w:val="left"/>
      <w:pPr>
        <w:ind w:left="691" w:hanging="463"/>
        <w:jc w:val="right"/>
      </w:pPr>
      <w:rPr>
        <w:rFonts w:hint="default"/>
        <w:w w:val="103"/>
      </w:rPr>
    </w:lvl>
    <w:lvl w:ilvl="1" w:tplc="C00C4846">
      <w:start w:val="1"/>
      <w:numFmt w:val="decimal"/>
      <w:lvlText w:val="%2"/>
      <w:lvlJc w:val="left"/>
      <w:pPr>
        <w:ind w:left="701" w:hanging="469"/>
        <w:jc w:val="right"/>
      </w:pPr>
      <w:rPr>
        <w:rFonts w:hint="default"/>
        <w:w w:val="106"/>
      </w:rPr>
    </w:lvl>
    <w:lvl w:ilvl="2" w:tplc="1F1E444E">
      <w:numFmt w:val="bullet"/>
      <w:lvlText w:val="•"/>
      <w:lvlJc w:val="left"/>
      <w:pPr>
        <w:ind w:left="2528" w:hanging="469"/>
      </w:pPr>
      <w:rPr>
        <w:rFonts w:hint="default"/>
      </w:rPr>
    </w:lvl>
    <w:lvl w:ilvl="3" w:tplc="CF0C8C62">
      <w:numFmt w:val="bullet"/>
      <w:lvlText w:val="•"/>
      <w:lvlJc w:val="left"/>
      <w:pPr>
        <w:ind w:left="3442" w:hanging="469"/>
      </w:pPr>
      <w:rPr>
        <w:rFonts w:hint="default"/>
      </w:rPr>
    </w:lvl>
    <w:lvl w:ilvl="4" w:tplc="090C8770">
      <w:numFmt w:val="bullet"/>
      <w:lvlText w:val="•"/>
      <w:lvlJc w:val="left"/>
      <w:pPr>
        <w:ind w:left="4356" w:hanging="469"/>
      </w:pPr>
      <w:rPr>
        <w:rFonts w:hint="default"/>
      </w:rPr>
    </w:lvl>
    <w:lvl w:ilvl="5" w:tplc="6A66621E">
      <w:numFmt w:val="bullet"/>
      <w:lvlText w:val="•"/>
      <w:lvlJc w:val="left"/>
      <w:pPr>
        <w:ind w:left="5270" w:hanging="469"/>
      </w:pPr>
      <w:rPr>
        <w:rFonts w:hint="default"/>
      </w:rPr>
    </w:lvl>
    <w:lvl w:ilvl="6" w:tplc="6D92177E">
      <w:numFmt w:val="bullet"/>
      <w:lvlText w:val="•"/>
      <w:lvlJc w:val="left"/>
      <w:pPr>
        <w:ind w:left="6184" w:hanging="469"/>
      </w:pPr>
      <w:rPr>
        <w:rFonts w:hint="default"/>
      </w:rPr>
    </w:lvl>
    <w:lvl w:ilvl="7" w:tplc="B38EF520">
      <w:numFmt w:val="bullet"/>
      <w:lvlText w:val="•"/>
      <w:lvlJc w:val="left"/>
      <w:pPr>
        <w:ind w:left="7098" w:hanging="469"/>
      </w:pPr>
      <w:rPr>
        <w:rFonts w:hint="default"/>
      </w:rPr>
    </w:lvl>
    <w:lvl w:ilvl="8" w:tplc="849E4426">
      <w:numFmt w:val="bullet"/>
      <w:lvlText w:val="•"/>
      <w:lvlJc w:val="left"/>
      <w:pPr>
        <w:ind w:left="8012" w:hanging="469"/>
      </w:pPr>
      <w:rPr>
        <w:rFonts w:hint="default"/>
      </w:rPr>
    </w:lvl>
  </w:abstractNum>
  <w:abstractNum w:abstractNumId="1" w15:restartNumberingAfterBreak="0">
    <w:nsid w:val="063F4CE4"/>
    <w:multiLevelType w:val="hybridMultilevel"/>
    <w:tmpl w:val="360837F2"/>
    <w:lvl w:ilvl="0" w:tplc="A53A1324">
      <w:start w:val="1"/>
      <w:numFmt w:val="upperLetter"/>
      <w:lvlText w:val="%1."/>
      <w:lvlJc w:val="left"/>
      <w:pPr>
        <w:ind w:left="432" w:hanging="349"/>
        <w:jc w:val="left"/>
      </w:pPr>
      <w:rPr>
        <w:rFonts w:ascii="Times New Roman" w:eastAsia="Times New Roman" w:hAnsi="Times New Roman" w:cs="Times New Roman" w:hint="default"/>
        <w:spacing w:val="-1"/>
        <w:w w:val="105"/>
        <w:sz w:val="22"/>
        <w:szCs w:val="22"/>
      </w:rPr>
    </w:lvl>
    <w:lvl w:ilvl="1" w:tplc="8F287E92">
      <w:numFmt w:val="bullet"/>
      <w:lvlText w:val="•"/>
      <w:lvlJc w:val="left"/>
      <w:pPr>
        <w:ind w:left="1182" w:hanging="349"/>
      </w:pPr>
      <w:rPr>
        <w:rFonts w:hint="default"/>
      </w:rPr>
    </w:lvl>
    <w:lvl w:ilvl="2" w:tplc="05B8A938">
      <w:numFmt w:val="bullet"/>
      <w:lvlText w:val="•"/>
      <w:lvlJc w:val="left"/>
      <w:pPr>
        <w:ind w:left="1924" w:hanging="349"/>
      </w:pPr>
      <w:rPr>
        <w:rFonts w:hint="default"/>
      </w:rPr>
    </w:lvl>
    <w:lvl w:ilvl="3" w:tplc="484AB0B0">
      <w:numFmt w:val="bullet"/>
      <w:lvlText w:val="•"/>
      <w:lvlJc w:val="left"/>
      <w:pPr>
        <w:ind w:left="2667" w:hanging="349"/>
      </w:pPr>
      <w:rPr>
        <w:rFonts w:hint="default"/>
      </w:rPr>
    </w:lvl>
    <w:lvl w:ilvl="4" w:tplc="F3AE0A4E">
      <w:numFmt w:val="bullet"/>
      <w:lvlText w:val="•"/>
      <w:lvlJc w:val="left"/>
      <w:pPr>
        <w:ind w:left="3409" w:hanging="349"/>
      </w:pPr>
      <w:rPr>
        <w:rFonts w:hint="default"/>
      </w:rPr>
    </w:lvl>
    <w:lvl w:ilvl="5" w:tplc="A53A1570">
      <w:numFmt w:val="bullet"/>
      <w:lvlText w:val="•"/>
      <w:lvlJc w:val="left"/>
      <w:pPr>
        <w:ind w:left="4151" w:hanging="349"/>
      </w:pPr>
      <w:rPr>
        <w:rFonts w:hint="default"/>
      </w:rPr>
    </w:lvl>
    <w:lvl w:ilvl="6" w:tplc="D4DCA810">
      <w:numFmt w:val="bullet"/>
      <w:lvlText w:val="•"/>
      <w:lvlJc w:val="left"/>
      <w:pPr>
        <w:ind w:left="4893" w:hanging="349"/>
      </w:pPr>
      <w:rPr>
        <w:rFonts w:hint="default"/>
      </w:rPr>
    </w:lvl>
    <w:lvl w:ilvl="7" w:tplc="DF149F70">
      <w:numFmt w:val="bullet"/>
      <w:lvlText w:val="•"/>
      <w:lvlJc w:val="left"/>
      <w:pPr>
        <w:ind w:left="5636" w:hanging="349"/>
      </w:pPr>
      <w:rPr>
        <w:rFonts w:hint="default"/>
      </w:rPr>
    </w:lvl>
    <w:lvl w:ilvl="8" w:tplc="3B20A696">
      <w:numFmt w:val="bullet"/>
      <w:lvlText w:val="•"/>
      <w:lvlJc w:val="left"/>
      <w:pPr>
        <w:ind w:left="6378" w:hanging="349"/>
      </w:pPr>
      <w:rPr>
        <w:rFonts w:hint="default"/>
      </w:rPr>
    </w:lvl>
  </w:abstractNum>
  <w:abstractNum w:abstractNumId="2" w15:restartNumberingAfterBreak="0">
    <w:nsid w:val="1C7D11C3"/>
    <w:multiLevelType w:val="hybridMultilevel"/>
    <w:tmpl w:val="0ED42BA2"/>
    <w:lvl w:ilvl="0" w:tplc="671071F0">
      <w:start w:val="18"/>
      <w:numFmt w:val="decimal"/>
      <w:lvlText w:val="%1"/>
      <w:lvlJc w:val="left"/>
      <w:pPr>
        <w:ind w:left="692" w:hanging="583"/>
        <w:jc w:val="left"/>
      </w:pPr>
      <w:rPr>
        <w:rFonts w:ascii="Courier New" w:eastAsia="Courier New" w:hAnsi="Courier New" w:cs="Courier New" w:hint="default"/>
        <w:spacing w:val="-1"/>
        <w:w w:val="92"/>
        <w:sz w:val="22"/>
        <w:szCs w:val="22"/>
      </w:rPr>
    </w:lvl>
    <w:lvl w:ilvl="1" w:tplc="692EAB10">
      <w:numFmt w:val="bullet"/>
      <w:lvlText w:val="•"/>
      <w:lvlJc w:val="left"/>
      <w:pPr>
        <w:ind w:left="828" w:hanging="583"/>
      </w:pPr>
      <w:rPr>
        <w:rFonts w:hint="default"/>
      </w:rPr>
    </w:lvl>
    <w:lvl w:ilvl="2" w:tplc="3998C948">
      <w:numFmt w:val="bullet"/>
      <w:lvlText w:val="•"/>
      <w:lvlJc w:val="left"/>
      <w:pPr>
        <w:ind w:left="956" w:hanging="583"/>
      </w:pPr>
      <w:rPr>
        <w:rFonts w:hint="default"/>
      </w:rPr>
    </w:lvl>
    <w:lvl w:ilvl="3" w:tplc="883A8620">
      <w:numFmt w:val="bullet"/>
      <w:lvlText w:val="•"/>
      <w:lvlJc w:val="left"/>
      <w:pPr>
        <w:ind w:left="1084" w:hanging="583"/>
      </w:pPr>
      <w:rPr>
        <w:rFonts w:hint="default"/>
      </w:rPr>
    </w:lvl>
    <w:lvl w:ilvl="4" w:tplc="0930CF00">
      <w:numFmt w:val="bullet"/>
      <w:lvlText w:val="•"/>
      <w:lvlJc w:val="left"/>
      <w:pPr>
        <w:ind w:left="1213" w:hanging="583"/>
      </w:pPr>
      <w:rPr>
        <w:rFonts w:hint="default"/>
      </w:rPr>
    </w:lvl>
    <w:lvl w:ilvl="5" w:tplc="E3167F9A">
      <w:numFmt w:val="bullet"/>
      <w:lvlText w:val="•"/>
      <w:lvlJc w:val="left"/>
      <w:pPr>
        <w:ind w:left="1341" w:hanging="583"/>
      </w:pPr>
      <w:rPr>
        <w:rFonts w:hint="default"/>
      </w:rPr>
    </w:lvl>
    <w:lvl w:ilvl="6" w:tplc="A83447FA">
      <w:numFmt w:val="bullet"/>
      <w:lvlText w:val="•"/>
      <w:lvlJc w:val="left"/>
      <w:pPr>
        <w:ind w:left="1469" w:hanging="583"/>
      </w:pPr>
      <w:rPr>
        <w:rFonts w:hint="default"/>
      </w:rPr>
    </w:lvl>
    <w:lvl w:ilvl="7" w:tplc="9B2A1AD6">
      <w:numFmt w:val="bullet"/>
      <w:lvlText w:val="•"/>
      <w:lvlJc w:val="left"/>
      <w:pPr>
        <w:ind w:left="1597" w:hanging="583"/>
      </w:pPr>
      <w:rPr>
        <w:rFonts w:hint="default"/>
      </w:rPr>
    </w:lvl>
    <w:lvl w:ilvl="8" w:tplc="CAEA0470">
      <w:numFmt w:val="bullet"/>
      <w:lvlText w:val="•"/>
      <w:lvlJc w:val="left"/>
      <w:pPr>
        <w:ind w:left="1726" w:hanging="583"/>
      </w:pPr>
      <w:rPr>
        <w:rFonts w:hint="default"/>
      </w:rPr>
    </w:lvl>
  </w:abstractNum>
  <w:abstractNum w:abstractNumId="3" w15:restartNumberingAfterBreak="0">
    <w:nsid w:val="246D19F6"/>
    <w:multiLevelType w:val="hybridMultilevel"/>
    <w:tmpl w:val="59A0AF06"/>
    <w:lvl w:ilvl="0" w:tplc="16B69402">
      <w:start w:val="1"/>
      <w:numFmt w:val="decimal"/>
      <w:lvlText w:val="%1"/>
      <w:lvlJc w:val="left"/>
      <w:pPr>
        <w:ind w:left="729" w:hanging="462"/>
        <w:jc w:val="left"/>
      </w:pPr>
      <w:rPr>
        <w:rFonts w:ascii="Times New Roman" w:eastAsia="Times New Roman" w:hAnsi="Times New Roman" w:cs="Times New Roman" w:hint="default"/>
        <w:w w:val="106"/>
        <w:sz w:val="20"/>
        <w:szCs w:val="20"/>
      </w:rPr>
    </w:lvl>
    <w:lvl w:ilvl="1" w:tplc="868E5566">
      <w:numFmt w:val="bullet"/>
      <w:lvlText w:val="•"/>
      <w:lvlJc w:val="left"/>
      <w:pPr>
        <w:ind w:left="1638" w:hanging="462"/>
      </w:pPr>
      <w:rPr>
        <w:rFonts w:hint="default"/>
      </w:rPr>
    </w:lvl>
    <w:lvl w:ilvl="2" w:tplc="9836C9D4">
      <w:numFmt w:val="bullet"/>
      <w:lvlText w:val="•"/>
      <w:lvlJc w:val="left"/>
      <w:pPr>
        <w:ind w:left="2556" w:hanging="462"/>
      </w:pPr>
      <w:rPr>
        <w:rFonts w:hint="default"/>
      </w:rPr>
    </w:lvl>
    <w:lvl w:ilvl="3" w:tplc="3E9651DC">
      <w:numFmt w:val="bullet"/>
      <w:lvlText w:val="•"/>
      <w:lvlJc w:val="left"/>
      <w:pPr>
        <w:ind w:left="3474" w:hanging="462"/>
      </w:pPr>
      <w:rPr>
        <w:rFonts w:hint="default"/>
      </w:rPr>
    </w:lvl>
    <w:lvl w:ilvl="4" w:tplc="BCD840B8">
      <w:numFmt w:val="bullet"/>
      <w:lvlText w:val="•"/>
      <w:lvlJc w:val="left"/>
      <w:pPr>
        <w:ind w:left="4392" w:hanging="462"/>
      </w:pPr>
      <w:rPr>
        <w:rFonts w:hint="default"/>
      </w:rPr>
    </w:lvl>
    <w:lvl w:ilvl="5" w:tplc="4B64CB16">
      <w:numFmt w:val="bullet"/>
      <w:lvlText w:val="•"/>
      <w:lvlJc w:val="left"/>
      <w:pPr>
        <w:ind w:left="5310" w:hanging="462"/>
      </w:pPr>
      <w:rPr>
        <w:rFonts w:hint="default"/>
      </w:rPr>
    </w:lvl>
    <w:lvl w:ilvl="6" w:tplc="8E40AE86">
      <w:numFmt w:val="bullet"/>
      <w:lvlText w:val="•"/>
      <w:lvlJc w:val="left"/>
      <w:pPr>
        <w:ind w:left="6228" w:hanging="462"/>
      </w:pPr>
      <w:rPr>
        <w:rFonts w:hint="default"/>
      </w:rPr>
    </w:lvl>
    <w:lvl w:ilvl="7" w:tplc="B9B4BF0A">
      <w:numFmt w:val="bullet"/>
      <w:lvlText w:val="•"/>
      <w:lvlJc w:val="left"/>
      <w:pPr>
        <w:ind w:left="7146" w:hanging="462"/>
      </w:pPr>
      <w:rPr>
        <w:rFonts w:hint="default"/>
      </w:rPr>
    </w:lvl>
    <w:lvl w:ilvl="8" w:tplc="89D06C58">
      <w:numFmt w:val="bullet"/>
      <w:lvlText w:val="•"/>
      <w:lvlJc w:val="left"/>
      <w:pPr>
        <w:ind w:left="8064" w:hanging="462"/>
      </w:pPr>
      <w:rPr>
        <w:rFonts w:hint="default"/>
      </w:rPr>
    </w:lvl>
  </w:abstractNum>
  <w:abstractNum w:abstractNumId="4" w15:restartNumberingAfterBreak="0">
    <w:nsid w:val="29E737BA"/>
    <w:multiLevelType w:val="hybridMultilevel"/>
    <w:tmpl w:val="54A6D620"/>
    <w:lvl w:ilvl="0" w:tplc="33FE1942">
      <w:start w:val="1"/>
      <w:numFmt w:val="upperLetter"/>
      <w:lvlText w:val="%1."/>
      <w:lvlJc w:val="left"/>
      <w:pPr>
        <w:ind w:left="71" w:hanging="270"/>
        <w:jc w:val="left"/>
      </w:pPr>
      <w:rPr>
        <w:rFonts w:ascii="Times New Roman" w:eastAsia="Times New Roman" w:hAnsi="Times New Roman" w:cs="Times New Roman" w:hint="default"/>
        <w:spacing w:val="-1"/>
        <w:w w:val="105"/>
        <w:sz w:val="22"/>
        <w:szCs w:val="22"/>
      </w:rPr>
    </w:lvl>
    <w:lvl w:ilvl="1" w:tplc="6A14EC88">
      <w:start w:val="1"/>
      <w:numFmt w:val="decimal"/>
      <w:lvlText w:val="%2"/>
      <w:lvlJc w:val="left"/>
      <w:pPr>
        <w:ind w:left="704" w:hanging="468"/>
        <w:jc w:val="right"/>
      </w:pPr>
      <w:rPr>
        <w:rFonts w:hint="default"/>
        <w:w w:val="106"/>
      </w:rPr>
    </w:lvl>
    <w:lvl w:ilvl="2" w:tplc="B92A3714">
      <w:start w:val="1"/>
      <w:numFmt w:val="lowerLetter"/>
      <w:lvlText w:val="(%3)"/>
      <w:lvlJc w:val="left"/>
      <w:pPr>
        <w:ind w:left="2193" w:hanging="315"/>
        <w:jc w:val="left"/>
      </w:pPr>
      <w:rPr>
        <w:rFonts w:ascii="Times New Roman" w:eastAsia="Times New Roman" w:hAnsi="Times New Roman" w:cs="Times New Roman" w:hint="default"/>
        <w:spacing w:val="-1"/>
        <w:w w:val="104"/>
        <w:sz w:val="22"/>
        <w:szCs w:val="22"/>
      </w:rPr>
    </w:lvl>
    <w:lvl w:ilvl="3" w:tplc="52365920">
      <w:numFmt w:val="bullet"/>
      <w:lvlText w:val="•"/>
      <w:lvlJc w:val="left"/>
      <w:pPr>
        <w:ind w:left="2899" w:hanging="315"/>
      </w:pPr>
      <w:rPr>
        <w:rFonts w:hint="default"/>
      </w:rPr>
    </w:lvl>
    <w:lvl w:ilvl="4" w:tplc="B6FA4AA4">
      <w:numFmt w:val="bullet"/>
      <w:lvlText w:val="•"/>
      <w:lvlJc w:val="left"/>
      <w:pPr>
        <w:ind w:left="3599" w:hanging="315"/>
      </w:pPr>
      <w:rPr>
        <w:rFonts w:hint="default"/>
      </w:rPr>
    </w:lvl>
    <w:lvl w:ilvl="5" w:tplc="C6B6D82A">
      <w:numFmt w:val="bullet"/>
      <w:lvlText w:val="•"/>
      <w:lvlJc w:val="left"/>
      <w:pPr>
        <w:ind w:left="4298" w:hanging="315"/>
      </w:pPr>
      <w:rPr>
        <w:rFonts w:hint="default"/>
      </w:rPr>
    </w:lvl>
    <w:lvl w:ilvl="6" w:tplc="85081CE0">
      <w:numFmt w:val="bullet"/>
      <w:lvlText w:val="•"/>
      <w:lvlJc w:val="left"/>
      <w:pPr>
        <w:ind w:left="4998" w:hanging="315"/>
      </w:pPr>
      <w:rPr>
        <w:rFonts w:hint="default"/>
      </w:rPr>
    </w:lvl>
    <w:lvl w:ilvl="7" w:tplc="13A89092">
      <w:numFmt w:val="bullet"/>
      <w:lvlText w:val="•"/>
      <w:lvlJc w:val="left"/>
      <w:pPr>
        <w:ind w:left="5698" w:hanging="315"/>
      </w:pPr>
      <w:rPr>
        <w:rFonts w:hint="default"/>
      </w:rPr>
    </w:lvl>
    <w:lvl w:ilvl="8" w:tplc="A2DE9D48">
      <w:numFmt w:val="bullet"/>
      <w:lvlText w:val="•"/>
      <w:lvlJc w:val="left"/>
      <w:pPr>
        <w:ind w:left="6397" w:hanging="315"/>
      </w:pPr>
      <w:rPr>
        <w:rFonts w:hint="default"/>
      </w:rPr>
    </w:lvl>
  </w:abstractNum>
  <w:abstractNum w:abstractNumId="5" w15:restartNumberingAfterBreak="0">
    <w:nsid w:val="39164B0C"/>
    <w:multiLevelType w:val="hybridMultilevel"/>
    <w:tmpl w:val="95F2FFFA"/>
    <w:lvl w:ilvl="0" w:tplc="E1B69C9E">
      <w:start w:val="2"/>
      <w:numFmt w:val="decimal"/>
      <w:lvlText w:val="%1"/>
      <w:lvlJc w:val="left"/>
      <w:pPr>
        <w:ind w:left="660" w:hanging="447"/>
        <w:jc w:val="right"/>
      </w:pPr>
      <w:rPr>
        <w:rFonts w:hint="default"/>
        <w:w w:val="110"/>
      </w:rPr>
    </w:lvl>
    <w:lvl w:ilvl="1" w:tplc="EBD84F6C">
      <w:numFmt w:val="bullet"/>
      <w:lvlText w:val="•"/>
      <w:lvlJc w:val="left"/>
      <w:pPr>
        <w:ind w:left="1514" w:hanging="447"/>
      </w:pPr>
      <w:rPr>
        <w:rFonts w:hint="default"/>
      </w:rPr>
    </w:lvl>
    <w:lvl w:ilvl="2" w:tplc="7AAEC19A">
      <w:numFmt w:val="bullet"/>
      <w:lvlText w:val="•"/>
      <w:lvlJc w:val="left"/>
      <w:pPr>
        <w:ind w:left="2368" w:hanging="447"/>
      </w:pPr>
      <w:rPr>
        <w:rFonts w:hint="default"/>
      </w:rPr>
    </w:lvl>
    <w:lvl w:ilvl="3" w:tplc="D42ADFE2">
      <w:numFmt w:val="bullet"/>
      <w:lvlText w:val="•"/>
      <w:lvlJc w:val="left"/>
      <w:pPr>
        <w:ind w:left="3222" w:hanging="447"/>
      </w:pPr>
      <w:rPr>
        <w:rFonts w:hint="default"/>
      </w:rPr>
    </w:lvl>
    <w:lvl w:ilvl="4" w:tplc="A51CB464">
      <w:numFmt w:val="bullet"/>
      <w:lvlText w:val="•"/>
      <w:lvlJc w:val="left"/>
      <w:pPr>
        <w:ind w:left="4076" w:hanging="447"/>
      </w:pPr>
      <w:rPr>
        <w:rFonts w:hint="default"/>
      </w:rPr>
    </w:lvl>
    <w:lvl w:ilvl="5" w:tplc="0FFC73F0">
      <w:numFmt w:val="bullet"/>
      <w:lvlText w:val="•"/>
      <w:lvlJc w:val="left"/>
      <w:pPr>
        <w:ind w:left="4930" w:hanging="447"/>
      </w:pPr>
      <w:rPr>
        <w:rFonts w:hint="default"/>
      </w:rPr>
    </w:lvl>
    <w:lvl w:ilvl="6" w:tplc="32A2FBDA">
      <w:numFmt w:val="bullet"/>
      <w:lvlText w:val="•"/>
      <w:lvlJc w:val="left"/>
      <w:pPr>
        <w:ind w:left="5784" w:hanging="447"/>
      </w:pPr>
      <w:rPr>
        <w:rFonts w:hint="default"/>
      </w:rPr>
    </w:lvl>
    <w:lvl w:ilvl="7" w:tplc="6764FE46">
      <w:numFmt w:val="bullet"/>
      <w:lvlText w:val="•"/>
      <w:lvlJc w:val="left"/>
      <w:pPr>
        <w:ind w:left="6638" w:hanging="447"/>
      </w:pPr>
      <w:rPr>
        <w:rFonts w:hint="default"/>
      </w:rPr>
    </w:lvl>
    <w:lvl w:ilvl="8" w:tplc="79309A26">
      <w:numFmt w:val="bullet"/>
      <w:lvlText w:val="•"/>
      <w:lvlJc w:val="left"/>
      <w:pPr>
        <w:ind w:left="7492" w:hanging="447"/>
      </w:pPr>
      <w:rPr>
        <w:rFonts w:hint="default"/>
      </w:rPr>
    </w:lvl>
  </w:abstractNum>
  <w:abstractNum w:abstractNumId="6" w15:restartNumberingAfterBreak="0">
    <w:nsid w:val="3FFB3598"/>
    <w:multiLevelType w:val="hybridMultilevel"/>
    <w:tmpl w:val="B2447DF8"/>
    <w:lvl w:ilvl="0" w:tplc="2B98EE26">
      <w:start w:val="10"/>
      <w:numFmt w:val="decimal"/>
      <w:lvlText w:val="%1"/>
      <w:lvlJc w:val="left"/>
      <w:pPr>
        <w:ind w:left="2039" w:hanging="1929"/>
        <w:jc w:val="left"/>
      </w:pPr>
      <w:rPr>
        <w:rFonts w:hint="default"/>
        <w:w w:val="104"/>
      </w:rPr>
    </w:lvl>
    <w:lvl w:ilvl="1" w:tplc="CFE664E0">
      <w:numFmt w:val="bullet"/>
      <w:lvlText w:val="•"/>
      <w:lvlJc w:val="left"/>
      <w:pPr>
        <w:ind w:left="2760" w:hanging="1929"/>
      </w:pPr>
      <w:rPr>
        <w:rFonts w:hint="default"/>
      </w:rPr>
    </w:lvl>
    <w:lvl w:ilvl="2" w:tplc="69682010">
      <w:numFmt w:val="bullet"/>
      <w:lvlText w:val="•"/>
      <w:lvlJc w:val="left"/>
      <w:pPr>
        <w:ind w:left="3480" w:hanging="1929"/>
      </w:pPr>
      <w:rPr>
        <w:rFonts w:hint="default"/>
      </w:rPr>
    </w:lvl>
    <w:lvl w:ilvl="3" w:tplc="7EE6C5C2">
      <w:numFmt w:val="bullet"/>
      <w:lvlText w:val="•"/>
      <w:lvlJc w:val="left"/>
      <w:pPr>
        <w:ind w:left="4200" w:hanging="1929"/>
      </w:pPr>
      <w:rPr>
        <w:rFonts w:hint="default"/>
      </w:rPr>
    </w:lvl>
    <w:lvl w:ilvl="4" w:tplc="230011A6">
      <w:numFmt w:val="bullet"/>
      <w:lvlText w:val="•"/>
      <w:lvlJc w:val="left"/>
      <w:pPr>
        <w:ind w:left="4920" w:hanging="1929"/>
      </w:pPr>
      <w:rPr>
        <w:rFonts w:hint="default"/>
      </w:rPr>
    </w:lvl>
    <w:lvl w:ilvl="5" w:tplc="6AA846DA">
      <w:numFmt w:val="bullet"/>
      <w:lvlText w:val="•"/>
      <w:lvlJc w:val="left"/>
      <w:pPr>
        <w:ind w:left="5640" w:hanging="1929"/>
      </w:pPr>
      <w:rPr>
        <w:rFonts w:hint="default"/>
      </w:rPr>
    </w:lvl>
    <w:lvl w:ilvl="6" w:tplc="6D26B5FA">
      <w:numFmt w:val="bullet"/>
      <w:lvlText w:val="•"/>
      <w:lvlJc w:val="left"/>
      <w:pPr>
        <w:ind w:left="6360" w:hanging="1929"/>
      </w:pPr>
      <w:rPr>
        <w:rFonts w:hint="default"/>
      </w:rPr>
    </w:lvl>
    <w:lvl w:ilvl="7" w:tplc="E23492BA">
      <w:numFmt w:val="bullet"/>
      <w:lvlText w:val="•"/>
      <w:lvlJc w:val="left"/>
      <w:pPr>
        <w:ind w:left="7080" w:hanging="1929"/>
      </w:pPr>
      <w:rPr>
        <w:rFonts w:hint="default"/>
      </w:rPr>
    </w:lvl>
    <w:lvl w:ilvl="8" w:tplc="72860CA0">
      <w:numFmt w:val="bullet"/>
      <w:lvlText w:val="•"/>
      <w:lvlJc w:val="left"/>
      <w:pPr>
        <w:ind w:left="7800" w:hanging="1929"/>
      </w:pPr>
      <w:rPr>
        <w:rFonts w:hint="default"/>
      </w:rPr>
    </w:lvl>
  </w:abstractNum>
  <w:abstractNum w:abstractNumId="7" w15:restartNumberingAfterBreak="0">
    <w:nsid w:val="435011E1"/>
    <w:multiLevelType w:val="hybridMultilevel"/>
    <w:tmpl w:val="25ACAFBE"/>
    <w:lvl w:ilvl="0" w:tplc="A59499B2">
      <w:start w:val="11"/>
      <w:numFmt w:val="decimal"/>
      <w:lvlText w:val="%1"/>
      <w:lvlJc w:val="left"/>
      <w:pPr>
        <w:ind w:left="686" w:hanging="570"/>
        <w:jc w:val="left"/>
      </w:pPr>
      <w:rPr>
        <w:rFonts w:hint="default"/>
        <w:spacing w:val="-1"/>
        <w:w w:val="87"/>
      </w:rPr>
    </w:lvl>
    <w:lvl w:ilvl="1" w:tplc="C5F24B1A">
      <w:start w:val="1"/>
      <w:numFmt w:val="decimal"/>
      <w:lvlText w:val="%2"/>
      <w:lvlJc w:val="left"/>
      <w:pPr>
        <w:ind w:left="898" w:hanging="649"/>
        <w:jc w:val="left"/>
      </w:pPr>
      <w:rPr>
        <w:rFonts w:hint="default"/>
        <w:w w:val="105"/>
      </w:rPr>
    </w:lvl>
    <w:lvl w:ilvl="2" w:tplc="94EEDB04">
      <w:numFmt w:val="bullet"/>
      <w:lvlText w:val="•"/>
      <w:lvlJc w:val="left"/>
      <w:pPr>
        <w:ind w:left="1018" w:hanging="649"/>
      </w:pPr>
      <w:rPr>
        <w:rFonts w:hint="default"/>
      </w:rPr>
    </w:lvl>
    <w:lvl w:ilvl="3" w:tplc="C9F0A61C">
      <w:numFmt w:val="bullet"/>
      <w:lvlText w:val="•"/>
      <w:lvlJc w:val="left"/>
      <w:pPr>
        <w:ind w:left="1136" w:hanging="649"/>
      </w:pPr>
      <w:rPr>
        <w:rFonts w:hint="default"/>
      </w:rPr>
    </w:lvl>
    <w:lvl w:ilvl="4" w:tplc="1C1A696C">
      <w:numFmt w:val="bullet"/>
      <w:lvlText w:val="•"/>
      <w:lvlJc w:val="left"/>
      <w:pPr>
        <w:ind w:left="1254" w:hanging="649"/>
      </w:pPr>
      <w:rPr>
        <w:rFonts w:hint="default"/>
      </w:rPr>
    </w:lvl>
    <w:lvl w:ilvl="5" w:tplc="CBC25268">
      <w:numFmt w:val="bullet"/>
      <w:lvlText w:val="•"/>
      <w:lvlJc w:val="left"/>
      <w:pPr>
        <w:ind w:left="1372" w:hanging="649"/>
      </w:pPr>
      <w:rPr>
        <w:rFonts w:hint="default"/>
      </w:rPr>
    </w:lvl>
    <w:lvl w:ilvl="6" w:tplc="D4C4EED8">
      <w:numFmt w:val="bullet"/>
      <w:lvlText w:val="•"/>
      <w:lvlJc w:val="left"/>
      <w:pPr>
        <w:ind w:left="1490" w:hanging="649"/>
      </w:pPr>
      <w:rPr>
        <w:rFonts w:hint="default"/>
      </w:rPr>
    </w:lvl>
    <w:lvl w:ilvl="7" w:tplc="6C8EF222">
      <w:numFmt w:val="bullet"/>
      <w:lvlText w:val="•"/>
      <w:lvlJc w:val="left"/>
      <w:pPr>
        <w:ind w:left="1608" w:hanging="649"/>
      </w:pPr>
      <w:rPr>
        <w:rFonts w:hint="default"/>
      </w:rPr>
    </w:lvl>
    <w:lvl w:ilvl="8" w:tplc="C15EC696">
      <w:numFmt w:val="bullet"/>
      <w:lvlText w:val="•"/>
      <w:lvlJc w:val="left"/>
      <w:pPr>
        <w:ind w:left="1726" w:hanging="649"/>
      </w:pPr>
      <w:rPr>
        <w:rFonts w:hint="default"/>
      </w:rPr>
    </w:lvl>
  </w:abstractNum>
  <w:abstractNum w:abstractNumId="8" w15:restartNumberingAfterBreak="0">
    <w:nsid w:val="5CD0607F"/>
    <w:multiLevelType w:val="hybridMultilevel"/>
    <w:tmpl w:val="73FADBF6"/>
    <w:lvl w:ilvl="0" w:tplc="21C005E4">
      <w:start w:val="2"/>
      <w:numFmt w:val="decimal"/>
      <w:lvlText w:val="%1"/>
      <w:lvlJc w:val="left"/>
      <w:pPr>
        <w:ind w:left="700" w:hanging="460"/>
        <w:jc w:val="right"/>
      </w:pPr>
      <w:rPr>
        <w:rFonts w:hint="default"/>
        <w:w w:val="103"/>
      </w:rPr>
    </w:lvl>
    <w:lvl w:ilvl="1" w:tplc="5A8AE3F2">
      <w:numFmt w:val="bullet"/>
      <w:lvlText w:val="•"/>
      <w:lvlJc w:val="left"/>
      <w:pPr>
        <w:ind w:left="1556" w:hanging="460"/>
      </w:pPr>
      <w:rPr>
        <w:rFonts w:hint="default"/>
      </w:rPr>
    </w:lvl>
    <w:lvl w:ilvl="2" w:tplc="787EF730">
      <w:numFmt w:val="bullet"/>
      <w:lvlText w:val="•"/>
      <w:lvlJc w:val="left"/>
      <w:pPr>
        <w:ind w:left="2412" w:hanging="460"/>
      </w:pPr>
      <w:rPr>
        <w:rFonts w:hint="default"/>
      </w:rPr>
    </w:lvl>
    <w:lvl w:ilvl="3" w:tplc="9776EDCA">
      <w:numFmt w:val="bullet"/>
      <w:lvlText w:val="•"/>
      <w:lvlJc w:val="left"/>
      <w:pPr>
        <w:ind w:left="3268" w:hanging="460"/>
      </w:pPr>
      <w:rPr>
        <w:rFonts w:hint="default"/>
      </w:rPr>
    </w:lvl>
    <w:lvl w:ilvl="4" w:tplc="04A0AE04">
      <w:numFmt w:val="bullet"/>
      <w:lvlText w:val="•"/>
      <w:lvlJc w:val="left"/>
      <w:pPr>
        <w:ind w:left="4124" w:hanging="460"/>
      </w:pPr>
      <w:rPr>
        <w:rFonts w:hint="default"/>
      </w:rPr>
    </w:lvl>
    <w:lvl w:ilvl="5" w:tplc="58842220">
      <w:numFmt w:val="bullet"/>
      <w:lvlText w:val="•"/>
      <w:lvlJc w:val="left"/>
      <w:pPr>
        <w:ind w:left="4980" w:hanging="460"/>
      </w:pPr>
      <w:rPr>
        <w:rFonts w:hint="default"/>
      </w:rPr>
    </w:lvl>
    <w:lvl w:ilvl="6" w:tplc="8178725C">
      <w:numFmt w:val="bullet"/>
      <w:lvlText w:val="•"/>
      <w:lvlJc w:val="left"/>
      <w:pPr>
        <w:ind w:left="5836" w:hanging="460"/>
      </w:pPr>
      <w:rPr>
        <w:rFonts w:hint="default"/>
      </w:rPr>
    </w:lvl>
    <w:lvl w:ilvl="7" w:tplc="BCF20660">
      <w:numFmt w:val="bullet"/>
      <w:lvlText w:val="•"/>
      <w:lvlJc w:val="left"/>
      <w:pPr>
        <w:ind w:left="6692" w:hanging="460"/>
      </w:pPr>
      <w:rPr>
        <w:rFonts w:hint="default"/>
      </w:rPr>
    </w:lvl>
    <w:lvl w:ilvl="8" w:tplc="FF82EB32">
      <w:numFmt w:val="bullet"/>
      <w:lvlText w:val="•"/>
      <w:lvlJc w:val="left"/>
      <w:pPr>
        <w:ind w:left="7548" w:hanging="460"/>
      </w:pPr>
      <w:rPr>
        <w:rFonts w:hint="default"/>
      </w:rPr>
    </w:lvl>
  </w:abstractNum>
  <w:abstractNum w:abstractNumId="9" w15:restartNumberingAfterBreak="0">
    <w:nsid w:val="66B73F07"/>
    <w:multiLevelType w:val="hybridMultilevel"/>
    <w:tmpl w:val="77E293D0"/>
    <w:lvl w:ilvl="0" w:tplc="11346A9C">
      <w:start w:val="1"/>
      <w:numFmt w:val="decimal"/>
      <w:lvlText w:val="%1"/>
      <w:lvlJc w:val="left"/>
      <w:pPr>
        <w:ind w:left="706" w:hanging="463"/>
        <w:jc w:val="right"/>
      </w:pPr>
      <w:rPr>
        <w:rFonts w:hint="default"/>
        <w:w w:val="103"/>
      </w:rPr>
    </w:lvl>
    <w:lvl w:ilvl="1" w:tplc="3FB8F7D0">
      <w:numFmt w:val="bullet"/>
      <w:lvlText w:val="•"/>
      <w:lvlJc w:val="left"/>
      <w:pPr>
        <w:ind w:left="1614" w:hanging="463"/>
      </w:pPr>
      <w:rPr>
        <w:rFonts w:hint="default"/>
      </w:rPr>
    </w:lvl>
    <w:lvl w:ilvl="2" w:tplc="9EA6F32C">
      <w:numFmt w:val="bullet"/>
      <w:lvlText w:val="•"/>
      <w:lvlJc w:val="left"/>
      <w:pPr>
        <w:ind w:left="2528" w:hanging="463"/>
      </w:pPr>
      <w:rPr>
        <w:rFonts w:hint="default"/>
      </w:rPr>
    </w:lvl>
    <w:lvl w:ilvl="3" w:tplc="84D43D3C">
      <w:numFmt w:val="bullet"/>
      <w:lvlText w:val="•"/>
      <w:lvlJc w:val="left"/>
      <w:pPr>
        <w:ind w:left="3442" w:hanging="463"/>
      </w:pPr>
      <w:rPr>
        <w:rFonts w:hint="default"/>
      </w:rPr>
    </w:lvl>
    <w:lvl w:ilvl="4" w:tplc="AEFCA5B6">
      <w:numFmt w:val="bullet"/>
      <w:lvlText w:val="•"/>
      <w:lvlJc w:val="left"/>
      <w:pPr>
        <w:ind w:left="4356" w:hanging="463"/>
      </w:pPr>
      <w:rPr>
        <w:rFonts w:hint="default"/>
      </w:rPr>
    </w:lvl>
    <w:lvl w:ilvl="5" w:tplc="E40E924A">
      <w:numFmt w:val="bullet"/>
      <w:lvlText w:val="•"/>
      <w:lvlJc w:val="left"/>
      <w:pPr>
        <w:ind w:left="5270" w:hanging="463"/>
      </w:pPr>
      <w:rPr>
        <w:rFonts w:hint="default"/>
      </w:rPr>
    </w:lvl>
    <w:lvl w:ilvl="6" w:tplc="C05E74D0">
      <w:numFmt w:val="bullet"/>
      <w:lvlText w:val="•"/>
      <w:lvlJc w:val="left"/>
      <w:pPr>
        <w:ind w:left="6184" w:hanging="463"/>
      </w:pPr>
      <w:rPr>
        <w:rFonts w:hint="default"/>
      </w:rPr>
    </w:lvl>
    <w:lvl w:ilvl="7" w:tplc="EA24FD8C">
      <w:numFmt w:val="bullet"/>
      <w:lvlText w:val="•"/>
      <w:lvlJc w:val="left"/>
      <w:pPr>
        <w:ind w:left="7098" w:hanging="463"/>
      </w:pPr>
      <w:rPr>
        <w:rFonts w:hint="default"/>
      </w:rPr>
    </w:lvl>
    <w:lvl w:ilvl="8" w:tplc="73A868E0">
      <w:numFmt w:val="bullet"/>
      <w:lvlText w:val="•"/>
      <w:lvlJc w:val="left"/>
      <w:pPr>
        <w:ind w:left="8012" w:hanging="463"/>
      </w:pPr>
      <w:rPr>
        <w:rFonts w:hint="default"/>
      </w:rPr>
    </w:lvl>
  </w:abstractNum>
  <w:abstractNum w:abstractNumId="10" w15:restartNumberingAfterBreak="0">
    <w:nsid w:val="785E0E34"/>
    <w:multiLevelType w:val="hybridMultilevel"/>
    <w:tmpl w:val="1FAA06E2"/>
    <w:lvl w:ilvl="0" w:tplc="4D44AD82">
      <w:start w:val="1"/>
      <w:numFmt w:val="upperLetter"/>
      <w:lvlText w:val="%1."/>
      <w:lvlJc w:val="left"/>
      <w:pPr>
        <w:ind w:left="74" w:hanging="283"/>
        <w:jc w:val="left"/>
      </w:pPr>
      <w:rPr>
        <w:rFonts w:ascii="Times New Roman" w:eastAsia="Times New Roman" w:hAnsi="Times New Roman" w:cs="Times New Roman" w:hint="default"/>
        <w:spacing w:val="-1"/>
        <w:w w:val="105"/>
        <w:sz w:val="22"/>
        <w:szCs w:val="22"/>
      </w:rPr>
    </w:lvl>
    <w:lvl w:ilvl="1" w:tplc="F24E4EF8">
      <w:start w:val="1"/>
      <w:numFmt w:val="decimal"/>
      <w:lvlText w:val="%2"/>
      <w:lvlJc w:val="left"/>
      <w:pPr>
        <w:ind w:left="694" w:hanging="462"/>
        <w:jc w:val="left"/>
      </w:pPr>
      <w:rPr>
        <w:rFonts w:hint="default"/>
        <w:w w:val="104"/>
      </w:rPr>
    </w:lvl>
    <w:lvl w:ilvl="2" w:tplc="EF54EAFA">
      <w:numFmt w:val="bullet"/>
      <w:lvlText w:val="•"/>
      <w:lvlJc w:val="left"/>
      <w:pPr>
        <w:ind w:left="1491" w:hanging="462"/>
      </w:pPr>
      <w:rPr>
        <w:rFonts w:hint="default"/>
      </w:rPr>
    </w:lvl>
    <w:lvl w:ilvl="3" w:tplc="3266C278">
      <w:numFmt w:val="bullet"/>
      <w:lvlText w:val="•"/>
      <w:lvlJc w:val="left"/>
      <w:pPr>
        <w:ind w:left="2282" w:hanging="462"/>
      </w:pPr>
      <w:rPr>
        <w:rFonts w:hint="default"/>
      </w:rPr>
    </w:lvl>
    <w:lvl w:ilvl="4" w:tplc="E6A6F5DC">
      <w:numFmt w:val="bullet"/>
      <w:lvlText w:val="•"/>
      <w:lvlJc w:val="left"/>
      <w:pPr>
        <w:ind w:left="3074" w:hanging="462"/>
      </w:pPr>
      <w:rPr>
        <w:rFonts w:hint="default"/>
      </w:rPr>
    </w:lvl>
    <w:lvl w:ilvl="5" w:tplc="7F2C5758">
      <w:numFmt w:val="bullet"/>
      <w:lvlText w:val="•"/>
      <w:lvlJc w:val="left"/>
      <w:pPr>
        <w:ind w:left="3865" w:hanging="462"/>
      </w:pPr>
      <w:rPr>
        <w:rFonts w:hint="default"/>
      </w:rPr>
    </w:lvl>
    <w:lvl w:ilvl="6" w:tplc="2D521764">
      <w:numFmt w:val="bullet"/>
      <w:lvlText w:val="•"/>
      <w:lvlJc w:val="left"/>
      <w:pPr>
        <w:ind w:left="4657" w:hanging="462"/>
      </w:pPr>
      <w:rPr>
        <w:rFonts w:hint="default"/>
      </w:rPr>
    </w:lvl>
    <w:lvl w:ilvl="7" w:tplc="B7303F6E">
      <w:numFmt w:val="bullet"/>
      <w:lvlText w:val="•"/>
      <w:lvlJc w:val="left"/>
      <w:pPr>
        <w:ind w:left="5448" w:hanging="462"/>
      </w:pPr>
      <w:rPr>
        <w:rFonts w:hint="default"/>
      </w:rPr>
    </w:lvl>
    <w:lvl w:ilvl="8" w:tplc="F15C0F1C">
      <w:numFmt w:val="bullet"/>
      <w:lvlText w:val="•"/>
      <w:lvlJc w:val="left"/>
      <w:pPr>
        <w:ind w:left="6240" w:hanging="462"/>
      </w:pPr>
      <w:rPr>
        <w:rFonts w:hint="default"/>
      </w:rPr>
    </w:lvl>
  </w:abstractNum>
  <w:num w:numId="1">
    <w:abstractNumId w:val="5"/>
  </w:num>
  <w:num w:numId="2">
    <w:abstractNumId w:val="4"/>
  </w:num>
  <w:num w:numId="3">
    <w:abstractNumId w:val="2"/>
  </w:num>
  <w:num w:numId="4">
    <w:abstractNumId w:val="7"/>
  </w:num>
  <w:num w:numId="5">
    <w:abstractNumId w:val="10"/>
  </w:num>
  <w:num w:numId="6">
    <w:abstractNumId w:val="1"/>
  </w:num>
  <w:num w:numId="7">
    <w:abstractNumId w:val="3"/>
  </w:num>
  <w:num w:numId="8">
    <w:abstractNumId w:val="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5D"/>
    <w:rsid w:val="008B7AD6"/>
    <w:rsid w:val="009C1316"/>
    <w:rsid w:val="00CC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51126-1B09-467D-8DA1-9F3481E3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9"/>
      <w:outlineLvl w:val="0"/>
    </w:pPr>
    <w:rPr>
      <w:b/>
      <w:bCs/>
      <w:sz w:val="23"/>
      <w:szCs w:val="23"/>
    </w:rPr>
  </w:style>
  <w:style w:type="paragraph" w:styleId="Heading2">
    <w:name w:val="heading 2"/>
    <w:basedOn w:val="Normal"/>
    <w:uiPriority w:val="1"/>
    <w:qFormat/>
    <w:pPr>
      <w:ind w:left="68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2" w:hanging="1858"/>
    </w:pPr>
  </w:style>
  <w:style w:type="paragraph" w:customStyle="1" w:styleId="TableParagraph">
    <w:name w:val="Table Paragraph"/>
    <w:basedOn w:val="Normal"/>
    <w:uiPriority w:val="1"/>
    <w:qFormat/>
  </w:style>
  <w:style w:type="paragraph" w:styleId="z-TopofForm">
    <w:name w:val="HTML Top of Form"/>
    <w:basedOn w:val="Normal"/>
    <w:link w:val="z-TopofFormChar"/>
    <w:rsid w:val="008B7AD6"/>
    <w:pPr>
      <w:widowControl/>
      <w:autoSpaceDE/>
      <w:autoSpaceDN/>
    </w:pPr>
    <w:rPr>
      <w:sz w:val="24"/>
      <w:szCs w:val="20"/>
    </w:rPr>
  </w:style>
  <w:style w:type="character" w:customStyle="1" w:styleId="z-TopofFormChar">
    <w:name w:val="z-Top of Form Char"/>
    <w:basedOn w:val="DefaultParagraphFont"/>
    <w:link w:val="z-TopofForm"/>
    <w:rsid w:val="008B7AD6"/>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8B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nrlawver</dc:creator>
  <cp:lastModifiedBy>nrlawver</cp:lastModifiedBy>
  <cp:revision>2</cp:revision>
  <dcterms:created xsi:type="dcterms:W3CDTF">2017-11-29T14:00:00Z</dcterms:created>
  <dcterms:modified xsi:type="dcterms:W3CDTF">2017-11-29T14:00:00Z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2000-11-01T00:00:00Z</vt:filetime>
  </property>
  <property fmtid="{D5CDD505-2E9C-101B-9397-08002B2CF9AE}" pid="3" name="Creator">
    <vt:lpwstr>TOSHIBA e-STUDIO7506AC</vt:lpwstr>
  </property>
  <property fmtid="{D5CDD505-2E9C-101B-9397-08002B2CF9AE}" pid="4" name="LastSaved">
    <vt:filetime>2000-11-01T00:00:00Z</vt:filetime>
  </property>
</Properties>
</file>