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6D"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8A736D"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BE6C59" w:rsidRPr="00937EF3" w:rsidRDefault="00162BAD" w:rsidP="00937EF3">
      <w:pPr>
        <w:jc w:val="center"/>
        <w:rPr>
          <w:rFonts w:asciiTheme="minorHAnsi" w:hAnsiTheme="minorHAnsi"/>
          <w:b/>
          <w:sz w:val="32"/>
          <w:szCs w:val="32"/>
        </w:rPr>
      </w:pPr>
      <w:proofErr w:type="spellStart"/>
      <w:r>
        <w:rPr>
          <w:rFonts w:asciiTheme="minorHAnsi" w:hAnsiTheme="minorHAnsi"/>
          <w:b/>
          <w:sz w:val="32"/>
          <w:szCs w:val="32"/>
        </w:rPr>
        <w:t>Ramaggedon</w:t>
      </w:r>
      <w:proofErr w:type="spellEnd"/>
      <w:r w:rsidR="008A736D">
        <w:rPr>
          <w:rFonts w:asciiTheme="minorHAnsi" w:hAnsiTheme="minorHAnsi"/>
          <w:b/>
          <w:sz w:val="32"/>
          <w:szCs w:val="32"/>
        </w:rPr>
        <w:t xml:space="preserve"> Debate</w:t>
      </w:r>
      <w:r w:rsidR="00BE6C59" w:rsidRPr="00BE6C59">
        <w:rPr>
          <w:rFonts w:asciiTheme="minorHAnsi" w:hAnsiTheme="minorHAnsi"/>
          <w:b/>
          <w:sz w:val="32"/>
          <w:szCs w:val="32"/>
        </w:rPr>
        <w:t xml:space="preserve"> Tournament</w:t>
      </w:r>
    </w:p>
    <w:p w:rsidR="008A736D" w:rsidRDefault="00162BAD" w:rsidP="00BE6C59">
      <w:pPr>
        <w:jc w:val="center"/>
        <w:rPr>
          <w:rFonts w:asciiTheme="minorHAnsi" w:hAnsiTheme="minorHAnsi"/>
          <w:sz w:val="22"/>
        </w:rPr>
      </w:pPr>
      <w:r>
        <w:rPr>
          <w:rFonts w:asciiTheme="minorHAnsi" w:hAnsiTheme="minorHAnsi"/>
          <w:sz w:val="22"/>
        </w:rPr>
        <w:t>Ralston High School</w:t>
      </w:r>
    </w:p>
    <w:p w:rsidR="00162BAD" w:rsidRPr="00BE6C59" w:rsidRDefault="00162BAD" w:rsidP="00BE6C59">
      <w:pPr>
        <w:jc w:val="center"/>
        <w:rPr>
          <w:rFonts w:asciiTheme="minorHAnsi" w:hAnsiTheme="minorHAnsi"/>
          <w:sz w:val="22"/>
        </w:rPr>
      </w:pPr>
      <w:r>
        <w:rPr>
          <w:rFonts w:asciiTheme="minorHAnsi" w:hAnsiTheme="minorHAnsi"/>
          <w:sz w:val="22"/>
        </w:rPr>
        <w:t>8989 Park Drive Ralston, NE 68127</w:t>
      </w:r>
    </w:p>
    <w:p w:rsidR="008A736D" w:rsidRPr="00BE6C59" w:rsidRDefault="009B7DB4" w:rsidP="008A736D">
      <w:pPr>
        <w:jc w:val="center"/>
        <w:rPr>
          <w:rFonts w:asciiTheme="minorHAnsi" w:hAnsiTheme="minorHAnsi"/>
          <w:sz w:val="22"/>
        </w:rPr>
      </w:pPr>
      <w:r>
        <w:rPr>
          <w:rFonts w:asciiTheme="minorHAnsi" w:hAnsiTheme="minorHAnsi"/>
          <w:sz w:val="22"/>
        </w:rPr>
        <w:t>(</w:t>
      </w:r>
      <w:proofErr w:type="gramStart"/>
      <w:r>
        <w:rPr>
          <w:rFonts w:asciiTheme="minorHAnsi" w:hAnsiTheme="minorHAnsi"/>
          <w:sz w:val="22"/>
        </w:rPr>
        <w:t>school</w:t>
      </w:r>
      <w:proofErr w:type="gramEnd"/>
      <w:r>
        <w:rPr>
          <w:rFonts w:asciiTheme="minorHAnsi" w:hAnsiTheme="minorHAnsi"/>
          <w:sz w:val="22"/>
        </w:rPr>
        <w:t xml:space="preserve">) </w:t>
      </w:r>
      <w:r w:rsidR="008A736D" w:rsidRPr="008A736D">
        <w:rPr>
          <w:rFonts w:asciiTheme="minorHAnsi" w:hAnsiTheme="minorHAnsi"/>
          <w:sz w:val="22"/>
        </w:rPr>
        <w:t>(</w:t>
      </w:r>
      <w:proofErr w:type="gramStart"/>
      <w:r w:rsidR="008A736D" w:rsidRPr="008A736D">
        <w:rPr>
          <w:rFonts w:asciiTheme="minorHAnsi" w:hAnsiTheme="minorHAnsi"/>
          <w:sz w:val="22"/>
        </w:rPr>
        <w:t>402</w:t>
      </w:r>
      <w:r w:rsidR="00162BAD">
        <w:rPr>
          <w:rFonts w:asciiTheme="minorHAnsi" w:hAnsiTheme="minorHAnsi"/>
          <w:sz w:val="22"/>
        </w:rPr>
        <w:t>)331</w:t>
      </w:r>
      <w:proofErr w:type="gramEnd"/>
      <w:r w:rsidR="00162BAD">
        <w:rPr>
          <w:rFonts w:asciiTheme="minorHAnsi" w:hAnsiTheme="minorHAnsi"/>
          <w:sz w:val="22"/>
        </w:rPr>
        <w:t>-7373</w:t>
      </w:r>
      <w:r w:rsidR="008A736D" w:rsidRPr="008A736D">
        <w:rPr>
          <w:rFonts w:asciiTheme="minorHAnsi" w:hAnsiTheme="minorHAnsi"/>
          <w:sz w:val="22"/>
        </w:rPr>
        <w:t xml:space="preserve"> </w:t>
      </w:r>
      <w:r>
        <w:rPr>
          <w:rFonts w:asciiTheme="minorHAnsi" w:hAnsiTheme="minorHAnsi"/>
          <w:sz w:val="22"/>
        </w:rPr>
        <w:t xml:space="preserve">(coach) </w:t>
      </w:r>
      <w:r w:rsidR="0050317D" w:rsidRPr="0050317D">
        <w:rPr>
          <w:rFonts w:asciiTheme="minorHAnsi" w:hAnsiTheme="minorHAnsi"/>
          <w:sz w:val="22"/>
        </w:rPr>
        <w:t>402</w:t>
      </w:r>
      <w:r w:rsidR="00162BAD">
        <w:rPr>
          <w:rFonts w:asciiTheme="minorHAnsi" w:hAnsiTheme="minorHAnsi"/>
          <w:sz w:val="22"/>
        </w:rPr>
        <w:t>-290-7333</w:t>
      </w:r>
    </w:p>
    <w:p w:rsidR="008A736D" w:rsidRPr="00BE6C59" w:rsidRDefault="008A736D">
      <w:pPr>
        <w:rPr>
          <w:rFonts w:asciiTheme="minorHAnsi" w:hAnsiTheme="minorHAnsi"/>
          <w:sz w:val="22"/>
        </w:rPr>
      </w:pPr>
    </w:p>
    <w:p w:rsidR="008A736D" w:rsidRPr="00BE6C59" w:rsidRDefault="008A736D">
      <w:pPr>
        <w:rPr>
          <w:rFonts w:asciiTheme="minorHAnsi" w:hAnsiTheme="minorHAnsi"/>
          <w:sz w:val="20"/>
        </w:rPr>
      </w:pPr>
    </w:p>
    <w:p w:rsidR="008A736D" w:rsidRPr="00BE6C59" w:rsidRDefault="008A736D">
      <w:pPr>
        <w:pStyle w:val="Heading1"/>
        <w:rPr>
          <w:rFonts w:asciiTheme="minorHAnsi" w:hAnsiTheme="minorHAnsi"/>
          <w:b w:val="0"/>
          <w:u w:val="none"/>
        </w:rPr>
      </w:pPr>
      <w:r>
        <w:rPr>
          <w:rFonts w:asciiTheme="minorHAnsi" w:hAnsiTheme="minorHAnsi"/>
          <w:b w:val="0"/>
          <w:u w:val="none"/>
        </w:rPr>
        <w:t>We look for</w:t>
      </w:r>
      <w:r w:rsidR="00162BAD">
        <w:rPr>
          <w:rFonts w:asciiTheme="minorHAnsi" w:hAnsiTheme="minorHAnsi"/>
          <w:b w:val="0"/>
          <w:u w:val="none"/>
        </w:rPr>
        <w:t xml:space="preserve">ward to your attendance of the </w:t>
      </w:r>
      <w:proofErr w:type="spellStart"/>
      <w:r w:rsidR="00162BAD">
        <w:rPr>
          <w:rFonts w:asciiTheme="minorHAnsi" w:hAnsiTheme="minorHAnsi"/>
          <w:b w:val="0"/>
          <w:u w:val="none"/>
        </w:rPr>
        <w:t>Ramaggedon</w:t>
      </w:r>
      <w:proofErr w:type="spellEnd"/>
      <w:r>
        <w:rPr>
          <w:rFonts w:asciiTheme="minorHAnsi" w:hAnsiTheme="minorHAnsi"/>
          <w:b w:val="0"/>
          <w:u w:val="none"/>
        </w:rPr>
        <w:t xml:space="preserve"> </w:t>
      </w:r>
      <w:r w:rsidR="00584550" w:rsidRPr="00BE6C59">
        <w:rPr>
          <w:rFonts w:asciiTheme="minorHAnsi" w:hAnsiTheme="minorHAnsi"/>
          <w:b w:val="0"/>
          <w:u w:val="none"/>
        </w:rPr>
        <w:t xml:space="preserve">Debate Tournament on </w:t>
      </w:r>
      <w:r w:rsidR="00C31BA3">
        <w:rPr>
          <w:rFonts w:asciiTheme="minorHAnsi" w:hAnsiTheme="minorHAnsi"/>
          <w:b w:val="0"/>
          <w:u w:val="none"/>
        </w:rPr>
        <w:t>February 3, 2018</w:t>
      </w:r>
      <w:r w:rsidR="00584550" w:rsidRPr="00BE6C59">
        <w:rPr>
          <w:rFonts w:asciiTheme="minorHAnsi" w:hAnsiTheme="minorHAnsi"/>
          <w:b w:val="0"/>
          <w:u w:val="none"/>
        </w:rPr>
        <w:t xml:space="preserve">.  We will offer competition in Policy, Lincoln Douglas, Congressional Debate and Public Forum.    </w:t>
      </w:r>
    </w:p>
    <w:p w:rsidR="008A736D" w:rsidRPr="00BE6C59" w:rsidRDefault="008A736D" w:rsidP="005F14A0">
      <w:pPr>
        <w:rPr>
          <w:rFonts w:asciiTheme="minorHAnsi" w:hAnsiTheme="minorHAnsi"/>
        </w:rPr>
      </w:pPr>
    </w:p>
    <w:p w:rsidR="005F14A0" w:rsidRPr="00BE6C59" w:rsidRDefault="005F14A0" w:rsidP="008A736D">
      <w:pPr>
        <w:rPr>
          <w:rFonts w:asciiTheme="minorHAnsi" w:hAnsiTheme="minorHAnsi"/>
        </w:rPr>
      </w:pPr>
      <w:r w:rsidRPr="00BE6C59">
        <w:rPr>
          <w:rFonts w:asciiTheme="minorHAnsi" w:hAnsiTheme="minorHAnsi"/>
          <w:b/>
        </w:rPr>
        <w:t>This tournament will follow all NSAA bylaws.  This is a high school only tournament.  Students must be eligible according to NSAA and may only compete for the school in which they are currently enrolled.  The NSAA bylaws can be viewed at nsaahome.org</w:t>
      </w:r>
      <w:r w:rsidR="008A736D">
        <w:rPr>
          <w:rFonts w:asciiTheme="minorHAnsi" w:hAnsiTheme="minorHAnsi"/>
          <w:b/>
        </w:rPr>
        <w:br/>
      </w:r>
    </w:p>
    <w:p w:rsidR="005F14A0" w:rsidRPr="00BE6C59" w:rsidRDefault="005F14A0">
      <w:pPr>
        <w:pStyle w:val="Heading1"/>
        <w:rPr>
          <w:rFonts w:asciiTheme="minorHAnsi" w:hAnsiTheme="minorHAnsi"/>
        </w:rPr>
      </w:pPr>
      <w:r w:rsidRPr="00BE6C59">
        <w:rPr>
          <w:rFonts w:asciiTheme="minorHAnsi" w:hAnsiTheme="minorHAnsi"/>
        </w:rPr>
        <w:t xml:space="preserve">Schedule </w:t>
      </w:r>
      <w:r w:rsidR="009B7DB4">
        <w:rPr>
          <w:rFonts w:asciiTheme="minorHAnsi" w:hAnsiTheme="minorHAnsi"/>
        </w:rPr>
        <w:t>(is tentative and will adjust according to efficiency</w:t>
      </w:r>
      <w:r w:rsidR="001B5D0C">
        <w:rPr>
          <w:rFonts w:asciiTheme="minorHAnsi" w:hAnsiTheme="minorHAnsi"/>
        </w:rPr>
        <w:t xml:space="preserve"> and number of entries</w:t>
      </w:r>
      <w:r w:rsidR="009B7DB4">
        <w:rPr>
          <w:rFonts w:asciiTheme="minorHAnsi" w:hAnsiTheme="minorHAnsi"/>
        </w:rPr>
        <w:t xml:space="preserve">) </w:t>
      </w:r>
      <w:r w:rsidRPr="00BE6C59">
        <w:rPr>
          <w:rFonts w:asciiTheme="minorHAnsi" w:hAnsiTheme="minorHAnsi"/>
        </w:rPr>
        <w:t>–</w:t>
      </w:r>
    </w:p>
    <w:p w:rsidR="005F14A0" w:rsidRPr="00BE6C59" w:rsidRDefault="005F14A0">
      <w:pPr>
        <w:rPr>
          <w:rFonts w:asciiTheme="minorHAnsi" w:hAnsiTheme="minorHAnsi"/>
        </w:rPr>
      </w:pPr>
    </w:p>
    <w:tbl>
      <w:tblPr>
        <w:tblW w:w="900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2198"/>
        <w:gridCol w:w="795"/>
        <w:gridCol w:w="1749"/>
        <w:gridCol w:w="544"/>
        <w:gridCol w:w="693"/>
        <w:gridCol w:w="2395"/>
        <w:gridCol w:w="706"/>
      </w:tblGrid>
      <w:tr w:rsidR="005F14A0" w:rsidRPr="00BE6C59">
        <w:trPr>
          <w:trHeight w:val="260"/>
        </w:trPr>
        <w:tc>
          <w:tcPr>
            <w:tcW w:w="2190" w:type="dxa"/>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Policy</w:t>
            </w:r>
          </w:p>
        </w:tc>
        <w:tc>
          <w:tcPr>
            <w:tcW w:w="787" w:type="dxa"/>
            <w:noWrap/>
            <w:vAlign w:val="bottom"/>
          </w:tcPr>
          <w:p w:rsidR="005F14A0" w:rsidRPr="00BE6C59" w:rsidRDefault="005F14A0">
            <w:pPr>
              <w:jc w:val="center"/>
              <w:rPr>
                <w:rFonts w:asciiTheme="minorHAnsi" w:hAnsiTheme="minorHAnsi"/>
                <w:b/>
                <w:sz w:val="28"/>
              </w:rPr>
            </w:pPr>
          </w:p>
        </w:tc>
        <w:tc>
          <w:tcPr>
            <w:tcW w:w="2273" w:type="dxa"/>
            <w:gridSpan w:val="2"/>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Congress</w:t>
            </w:r>
          </w:p>
        </w:tc>
        <w:tc>
          <w:tcPr>
            <w:tcW w:w="681" w:type="dxa"/>
            <w:noWrap/>
            <w:vAlign w:val="bottom"/>
          </w:tcPr>
          <w:p w:rsidR="005F14A0" w:rsidRPr="00BE6C59" w:rsidRDefault="005F14A0">
            <w:pPr>
              <w:jc w:val="center"/>
              <w:rPr>
                <w:rFonts w:asciiTheme="minorHAnsi" w:hAnsiTheme="minorHAnsi"/>
                <w:sz w:val="28"/>
              </w:rPr>
            </w:pPr>
          </w:p>
        </w:tc>
        <w:tc>
          <w:tcPr>
            <w:tcW w:w="2379" w:type="dxa"/>
            <w:noWrap/>
            <w:vAlign w:val="bottom"/>
          </w:tcPr>
          <w:p w:rsidR="005F14A0" w:rsidRPr="00BE6C59" w:rsidRDefault="005F14A0">
            <w:pPr>
              <w:pStyle w:val="Heading4"/>
              <w:jc w:val="center"/>
              <w:rPr>
                <w:rFonts w:asciiTheme="minorHAnsi" w:hAnsiTheme="minorHAnsi"/>
                <w:sz w:val="28"/>
              </w:rPr>
            </w:pPr>
            <w:r w:rsidRPr="00BE6C59">
              <w:rPr>
                <w:rFonts w:asciiTheme="minorHAnsi" w:hAnsiTheme="minorHAnsi"/>
                <w:sz w:val="28"/>
              </w:rPr>
              <w:t>Public Forum/LD</w:t>
            </w:r>
          </w:p>
        </w:tc>
        <w:tc>
          <w:tcPr>
            <w:tcW w:w="690" w:type="dxa"/>
            <w:noWrap/>
            <w:vAlign w:val="bottom"/>
          </w:tcPr>
          <w:p w:rsidR="005F14A0" w:rsidRPr="00BE6C59" w:rsidRDefault="005F14A0">
            <w:pPr>
              <w:jc w:val="center"/>
              <w:rPr>
                <w:rFonts w:asciiTheme="minorHAnsi" w:hAnsiTheme="minorHAnsi"/>
                <w:sz w:val="28"/>
              </w:rPr>
            </w:pPr>
          </w:p>
        </w:tc>
      </w:tr>
      <w:tr w:rsidR="005F14A0" w:rsidRPr="00BE6C59">
        <w:trPr>
          <w:trHeight w:val="260"/>
        </w:trPr>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Session 1</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Round 2</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9:</w:t>
            </w:r>
            <w:r w:rsidR="009B7DB4">
              <w:rPr>
                <w:rFonts w:asciiTheme="minorHAnsi" w:hAnsiTheme="minorHAnsi"/>
              </w:rPr>
              <w:t>3</w:t>
            </w:r>
            <w:r w:rsidRPr="00BE6C59">
              <w:rPr>
                <w:rFonts w:asciiTheme="minorHAnsi" w:hAnsiTheme="minorHAnsi"/>
              </w:rPr>
              <w:t>0 Round 2</w:t>
            </w:r>
          </w:p>
        </w:tc>
      </w:tr>
      <w:tr w:rsidR="005F14A0" w:rsidRPr="00BE6C59">
        <w:trPr>
          <w:trHeight w:val="260"/>
        </w:trPr>
        <w:tc>
          <w:tcPr>
            <w:tcW w:w="2190"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787" w:type="dxa"/>
            <w:noWrap/>
            <w:vAlign w:val="bottom"/>
          </w:tcPr>
          <w:p w:rsidR="005F14A0" w:rsidRPr="00BE6C59" w:rsidRDefault="005F14A0">
            <w:pPr>
              <w:rPr>
                <w:rFonts w:asciiTheme="minorHAnsi" w:hAnsiTheme="minorHAnsi"/>
              </w:rPr>
            </w:pP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4</w:t>
            </w:r>
            <w:r w:rsidRPr="00BE6C59">
              <w:rPr>
                <w:rFonts w:asciiTheme="minorHAnsi" w:hAnsiTheme="minorHAnsi"/>
              </w:rPr>
              <w:t>5 Session 2</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1</w:t>
            </w:r>
            <w:r w:rsidRPr="00BE6C59">
              <w:rPr>
                <w:rFonts w:asciiTheme="minorHAnsi" w:hAnsiTheme="minorHAnsi"/>
              </w:rPr>
              <w:t>:</w:t>
            </w:r>
            <w:r w:rsidR="009B7DB4">
              <w:rPr>
                <w:rFonts w:asciiTheme="minorHAnsi" w:hAnsiTheme="minorHAnsi"/>
              </w:rPr>
              <w:t>0</w:t>
            </w:r>
            <w:r w:rsidRPr="00BE6C59">
              <w:rPr>
                <w:rFonts w:asciiTheme="minorHAnsi" w:hAnsiTheme="minorHAnsi"/>
              </w:rPr>
              <w:t>0 Round 3</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3</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30</w:t>
            </w:r>
            <w:r w:rsidRPr="00BE6C59">
              <w:rPr>
                <w:rFonts w:asciiTheme="minorHAnsi" w:hAnsiTheme="minorHAnsi"/>
              </w:rPr>
              <w:t xml:space="preserve"> Lunch</w:t>
            </w:r>
          </w:p>
        </w:tc>
        <w:tc>
          <w:tcPr>
            <w:tcW w:w="681" w:type="dxa"/>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3:</w:t>
            </w:r>
            <w:r w:rsidR="009B7DB4">
              <w:rPr>
                <w:rFonts w:asciiTheme="minorHAnsi" w:hAnsiTheme="minorHAnsi"/>
              </w:rPr>
              <w:t>3</w:t>
            </w:r>
            <w:r w:rsidRPr="00BE6C59">
              <w:rPr>
                <w:rFonts w:asciiTheme="minorHAnsi" w:hAnsiTheme="minorHAnsi"/>
              </w:rPr>
              <w:t>0 Round 4</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1</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Session 3</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4</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787" w:type="dxa"/>
            <w:noWrap/>
            <w:vAlign w:val="bottom"/>
          </w:tcPr>
          <w:p w:rsidR="005F14A0" w:rsidRPr="00BE6C59" w:rsidRDefault="005F14A0">
            <w:pPr>
              <w:rPr>
                <w:rFonts w:asciiTheme="minorHAnsi" w:hAnsiTheme="minorHAnsi"/>
              </w:rPr>
            </w:pP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Round 5</w:t>
            </w:r>
          </w:p>
        </w:tc>
      </w:tr>
      <w:tr w:rsidR="005F14A0" w:rsidRPr="00BE6C59">
        <w:trPr>
          <w:trHeight w:val="260"/>
        </w:trPr>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Session 4</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4</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Quarterfinal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9B7DB4" w:rsidP="009B7DB4">
            <w:pPr>
              <w:rPr>
                <w:rFonts w:asciiTheme="minorHAnsi" w:hAnsiTheme="minorHAnsi"/>
              </w:rPr>
            </w:pPr>
            <w:r>
              <w:rPr>
                <w:rFonts w:asciiTheme="minorHAnsi" w:hAnsiTheme="minorHAnsi"/>
              </w:rPr>
              <w:t>5</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w:t>
            </w:r>
            <w:r w:rsidR="005F14A0" w:rsidRPr="009B7DB4">
              <w:rPr>
                <w:rFonts w:asciiTheme="minorHAnsi" w:hAnsiTheme="minorHAnsi"/>
                <w:sz w:val="22"/>
                <w:szCs w:val="22"/>
              </w:rPr>
              <w:t>Adjournment</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p>
        </w:tc>
        <w:tc>
          <w:tcPr>
            <w:tcW w:w="1221" w:type="dxa"/>
            <w:gridSpan w:val="2"/>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690" w:type="dxa"/>
            <w:noWrap/>
            <w:vAlign w:val="bottom"/>
          </w:tcPr>
          <w:p w:rsidR="005F14A0" w:rsidRPr="00BE6C59" w:rsidRDefault="005F14A0">
            <w:pPr>
              <w:rPr>
                <w:rFonts w:asciiTheme="minorHAnsi" w:hAnsiTheme="minorHAnsi"/>
              </w:rPr>
            </w:pPr>
          </w:p>
        </w:tc>
      </w:tr>
    </w:tbl>
    <w:p w:rsidR="005F14A0" w:rsidRPr="00BE6C59" w:rsidRDefault="005F14A0">
      <w:pPr>
        <w:pStyle w:val="Heading1"/>
        <w:rPr>
          <w:rFonts w:asciiTheme="minorHAnsi" w:eastAsia="Times New Roman" w:hAnsiTheme="minorHAnsi"/>
          <w:b w:val="0"/>
          <w:u w:val="none"/>
        </w:rPr>
      </w:pPr>
    </w:p>
    <w:p w:rsidR="005F14A0" w:rsidRPr="00937EF3" w:rsidRDefault="008A736D" w:rsidP="00937EF3">
      <w:pPr>
        <w:pStyle w:val="Heading1"/>
        <w:rPr>
          <w:rFonts w:asciiTheme="minorHAnsi" w:eastAsia="Times New Roman" w:hAnsiTheme="minorHAnsi"/>
        </w:rPr>
      </w:pPr>
      <w:r>
        <w:rPr>
          <w:rFonts w:asciiTheme="minorHAnsi" w:eastAsia="Times New Roman" w:hAnsiTheme="minorHAnsi"/>
        </w:rPr>
        <w:t>The following awards will be presented:</w:t>
      </w:r>
    </w:p>
    <w:p w:rsidR="005F14A0" w:rsidRPr="00BE6C59" w:rsidRDefault="005F14A0">
      <w:pPr>
        <w:numPr>
          <w:ilvl w:val="0"/>
          <w:numId w:val="2"/>
        </w:numPr>
        <w:rPr>
          <w:rFonts w:asciiTheme="minorHAnsi" w:hAnsiTheme="minorHAnsi"/>
        </w:rPr>
      </w:pPr>
      <w:r w:rsidRPr="00BE6C59">
        <w:rPr>
          <w:rFonts w:asciiTheme="minorHAnsi" w:hAnsiTheme="minorHAnsi"/>
        </w:rPr>
        <w:t xml:space="preserve">Policy – </w:t>
      </w:r>
      <w:r w:rsidR="00C764D5">
        <w:rPr>
          <w:rFonts w:asciiTheme="minorHAnsi" w:hAnsiTheme="minorHAnsi"/>
        </w:rPr>
        <w:t>Six</w:t>
      </w:r>
      <w:r w:rsidRPr="00BE6C59">
        <w:rPr>
          <w:rFonts w:asciiTheme="minorHAnsi" w:hAnsiTheme="minorHAnsi"/>
        </w:rPr>
        <w:t xml:space="preserve"> speaker awards in each division, along with team awards for </w:t>
      </w:r>
      <w:r w:rsidR="008A736D">
        <w:rPr>
          <w:rFonts w:asciiTheme="minorHAnsi" w:hAnsiTheme="minorHAnsi"/>
        </w:rPr>
        <w:t>quarterfinalist and above.</w:t>
      </w:r>
    </w:p>
    <w:p w:rsidR="005F14A0" w:rsidRPr="00BE6C59" w:rsidRDefault="005F14A0">
      <w:pPr>
        <w:numPr>
          <w:ilvl w:val="0"/>
          <w:numId w:val="2"/>
        </w:numPr>
        <w:rPr>
          <w:rFonts w:asciiTheme="minorHAnsi" w:hAnsiTheme="minorHAnsi"/>
        </w:rPr>
      </w:pPr>
      <w:r w:rsidRPr="00BE6C59">
        <w:rPr>
          <w:rFonts w:asciiTheme="minorHAnsi" w:hAnsiTheme="minorHAnsi"/>
        </w:rPr>
        <w:t xml:space="preserve">Congress – A gavel to the presiding officer as well as medals to the top six speakers </w:t>
      </w:r>
    </w:p>
    <w:p w:rsidR="005F14A0" w:rsidRPr="00BE6C59" w:rsidRDefault="005F14A0">
      <w:pPr>
        <w:numPr>
          <w:ilvl w:val="0"/>
          <w:numId w:val="2"/>
        </w:numPr>
        <w:rPr>
          <w:rFonts w:asciiTheme="minorHAnsi" w:hAnsiTheme="minorHAnsi"/>
        </w:rPr>
      </w:pPr>
      <w:r w:rsidRPr="00BE6C59">
        <w:rPr>
          <w:rFonts w:asciiTheme="minorHAnsi" w:hAnsiTheme="minorHAnsi"/>
        </w:rPr>
        <w:t xml:space="preserve">Lincoln-Douglas – </w:t>
      </w:r>
      <w:r w:rsidR="00C764D5">
        <w:rPr>
          <w:rFonts w:asciiTheme="minorHAnsi" w:hAnsiTheme="minorHAnsi"/>
        </w:rPr>
        <w:t>Six</w:t>
      </w:r>
      <w:r w:rsidRPr="00BE6C59">
        <w:rPr>
          <w:rFonts w:asciiTheme="minorHAnsi" w:hAnsiTheme="minorHAnsi"/>
        </w:rPr>
        <w:t xml:space="preserve"> speaker awards in each division along with awards for quarterfinalists and above.</w:t>
      </w:r>
    </w:p>
    <w:p w:rsidR="005F14A0" w:rsidRPr="00BE6C59" w:rsidRDefault="005F14A0">
      <w:pPr>
        <w:numPr>
          <w:ilvl w:val="0"/>
          <w:numId w:val="2"/>
        </w:numPr>
        <w:rPr>
          <w:rFonts w:asciiTheme="minorHAnsi" w:hAnsiTheme="minorHAnsi"/>
        </w:rPr>
      </w:pPr>
      <w:r w:rsidRPr="00BE6C59">
        <w:rPr>
          <w:rFonts w:asciiTheme="minorHAnsi" w:hAnsiTheme="minorHAnsi"/>
        </w:rPr>
        <w:t xml:space="preserve">Public Forum – </w:t>
      </w:r>
      <w:r w:rsidR="00C764D5">
        <w:rPr>
          <w:rFonts w:asciiTheme="minorHAnsi" w:hAnsiTheme="minorHAnsi"/>
        </w:rPr>
        <w:t>Six</w:t>
      </w:r>
      <w:r w:rsidRPr="00BE6C59">
        <w:rPr>
          <w:rFonts w:asciiTheme="minorHAnsi" w:hAnsiTheme="minorHAnsi"/>
        </w:rPr>
        <w:t xml:space="preserve"> speaker awards in each division along with awards </w:t>
      </w:r>
      <w:r w:rsidR="009B7DB4">
        <w:rPr>
          <w:rFonts w:asciiTheme="minorHAnsi" w:hAnsiTheme="minorHAnsi"/>
        </w:rPr>
        <w:t>for quarterfinalists and above.</w:t>
      </w:r>
    </w:p>
    <w:p w:rsidR="005F14A0" w:rsidRDefault="005F14A0">
      <w:pPr>
        <w:numPr>
          <w:ilvl w:val="0"/>
          <w:numId w:val="2"/>
        </w:numPr>
        <w:rPr>
          <w:rFonts w:asciiTheme="minorHAnsi" w:hAnsiTheme="minorHAnsi"/>
        </w:rPr>
      </w:pPr>
      <w:r w:rsidRPr="00BE6C59">
        <w:rPr>
          <w:rFonts w:asciiTheme="minorHAnsi" w:hAnsiTheme="minorHAnsi"/>
        </w:rPr>
        <w:t xml:space="preserve">Sweepstakes – </w:t>
      </w:r>
      <w:r w:rsidR="00162BAD">
        <w:rPr>
          <w:rFonts w:asciiTheme="minorHAnsi" w:hAnsiTheme="minorHAnsi"/>
        </w:rPr>
        <w:t>Award</w:t>
      </w:r>
      <w:r w:rsidRPr="00BE6C59">
        <w:rPr>
          <w:rFonts w:asciiTheme="minorHAnsi" w:hAnsiTheme="minorHAnsi"/>
        </w:rPr>
        <w:t xml:space="preserve"> </w:t>
      </w:r>
      <w:r w:rsidR="00162BAD">
        <w:rPr>
          <w:rFonts w:asciiTheme="minorHAnsi" w:hAnsiTheme="minorHAnsi"/>
        </w:rPr>
        <w:t>for</w:t>
      </w:r>
      <w:r w:rsidRPr="00BE6C59">
        <w:rPr>
          <w:rFonts w:asciiTheme="minorHAnsi" w:hAnsiTheme="minorHAnsi"/>
        </w:rPr>
        <w:t xml:space="preserve"> the top team. </w:t>
      </w:r>
    </w:p>
    <w:p w:rsidR="009B7DB4" w:rsidRPr="00162BAD" w:rsidRDefault="00162BAD" w:rsidP="00162BAD">
      <w:pPr>
        <w:numPr>
          <w:ilvl w:val="0"/>
          <w:numId w:val="2"/>
        </w:numPr>
        <w:rPr>
          <w:rFonts w:asciiTheme="minorHAnsi" w:hAnsiTheme="minorHAnsi"/>
        </w:rPr>
      </w:pPr>
      <w:r>
        <w:rPr>
          <w:rFonts w:asciiTheme="minorHAnsi" w:hAnsiTheme="minorHAnsi"/>
        </w:rPr>
        <w:t xml:space="preserve">We are currently working on cementing awards, but chances are they will not be in the form of trophies. </w:t>
      </w:r>
    </w:p>
    <w:p w:rsidR="00162BAD" w:rsidRDefault="00162BAD">
      <w:pPr>
        <w:rPr>
          <w:rFonts w:asciiTheme="minorHAnsi" w:eastAsia="Times" w:hAnsiTheme="minorHAnsi"/>
          <w:b/>
          <w:u w:val="single"/>
        </w:rPr>
      </w:pPr>
    </w:p>
    <w:p w:rsidR="005F14A0" w:rsidRPr="00BE6C59" w:rsidRDefault="005F14A0">
      <w:pPr>
        <w:pStyle w:val="Heading1"/>
        <w:rPr>
          <w:rFonts w:asciiTheme="minorHAnsi" w:hAnsiTheme="minorHAnsi"/>
        </w:rPr>
      </w:pPr>
      <w:r w:rsidRPr="00BE6C59">
        <w:rPr>
          <w:rFonts w:asciiTheme="minorHAnsi" w:hAnsiTheme="minorHAnsi"/>
        </w:rPr>
        <w:t>Online Entry –</w:t>
      </w:r>
    </w:p>
    <w:p w:rsidR="005F14A0" w:rsidRPr="00BE6C59" w:rsidRDefault="005F14A0">
      <w:pPr>
        <w:rPr>
          <w:rFonts w:asciiTheme="minorHAnsi" w:hAnsiTheme="minorHAnsi"/>
        </w:rPr>
      </w:pPr>
      <w:r w:rsidRPr="00BE6C59">
        <w:rPr>
          <w:rFonts w:asciiTheme="minorHAnsi" w:hAnsiTheme="minorHAnsi"/>
        </w:rPr>
        <w:t>Entries will only be accepted online via</w:t>
      </w:r>
      <w:r w:rsidR="0018165D">
        <w:rPr>
          <w:rFonts w:asciiTheme="minorHAnsi" w:hAnsiTheme="minorHAnsi"/>
        </w:rPr>
        <w:t xml:space="preserve"> </w:t>
      </w:r>
      <w:hyperlink r:id="rId6" w:history="1">
        <w:r w:rsidR="0018165D" w:rsidRPr="004723B0">
          <w:rPr>
            <w:rStyle w:val="Hyperlink"/>
            <w:rFonts w:asciiTheme="minorHAnsi" w:hAnsiTheme="minorHAnsi"/>
          </w:rPr>
          <w:t>www.tabroom.com</w:t>
        </w:r>
      </w:hyperlink>
      <w:r w:rsidRPr="00BE6C59">
        <w:rPr>
          <w:rFonts w:asciiTheme="minorHAnsi" w:hAnsiTheme="minorHAnsi"/>
        </w:rPr>
        <w:t xml:space="preserve">.  Deadline for entries is </w:t>
      </w:r>
      <w:r w:rsidR="00162BAD">
        <w:rPr>
          <w:rFonts w:asciiTheme="minorHAnsi" w:hAnsiTheme="minorHAnsi"/>
        </w:rPr>
        <w:t>February 3</w:t>
      </w:r>
      <w:r w:rsidR="00162BAD">
        <w:rPr>
          <w:rFonts w:asciiTheme="minorHAnsi" w:hAnsiTheme="minorHAnsi"/>
          <w:vertAlign w:val="superscript"/>
        </w:rPr>
        <w:t xml:space="preserve">, </w:t>
      </w:r>
      <w:r w:rsidR="00162BAD">
        <w:rPr>
          <w:rFonts w:asciiTheme="minorHAnsi" w:hAnsiTheme="minorHAnsi"/>
        </w:rPr>
        <w:t>2016</w:t>
      </w:r>
      <w:r w:rsidRPr="00BE6C59">
        <w:rPr>
          <w:rFonts w:asciiTheme="minorHAnsi" w:hAnsiTheme="minorHAnsi"/>
        </w:rPr>
        <w:t>.   Fees and judge requirements will be a</w:t>
      </w:r>
      <w:r w:rsidR="009B7DB4">
        <w:rPr>
          <w:rFonts w:asciiTheme="minorHAnsi" w:hAnsiTheme="minorHAnsi"/>
        </w:rPr>
        <w:t>ss</w:t>
      </w:r>
      <w:r w:rsidRPr="00BE6C59">
        <w:rPr>
          <w:rFonts w:asciiTheme="minorHAnsi" w:hAnsiTheme="minorHAnsi"/>
        </w:rPr>
        <w:t xml:space="preserve">essed at this time.  Changes or drops can be emailed after this date to </w:t>
      </w:r>
      <w:hyperlink r:id="rId7" w:history="1">
        <w:r w:rsidR="00162BAD" w:rsidRPr="000451F8">
          <w:rPr>
            <w:rStyle w:val="Hyperlink"/>
          </w:rPr>
          <w:t>jeff.garst@ralstonschools.org</w:t>
        </w:r>
      </w:hyperlink>
      <w:r w:rsidR="00162BAD">
        <w:rPr>
          <w:rFonts w:asciiTheme="minorHAnsi" w:hAnsiTheme="minorHAnsi"/>
        </w:rPr>
        <w:t xml:space="preserve">. </w:t>
      </w:r>
    </w:p>
    <w:p w:rsidR="005F14A0" w:rsidRPr="00BE6C59" w:rsidRDefault="005F14A0">
      <w:pPr>
        <w:pStyle w:val="Heading1"/>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Fees –</w:t>
      </w:r>
    </w:p>
    <w:p w:rsidR="005F14A0" w:rsidRPr="00BE6C59" w:rsidRDefault="005F14A0">
      <w:pPr>
        <w:rPr>
          <w:rFonts w:asciiTheme="minorHAnsi" w:hAnsiTheme="minorHAnsi"/>
        </w:rPr>
      </w:pPr>
      <w:r w:rsidRPr="00BE6C59">
        <w:rPr>
          <w:rFonts w:asciiTheme="minorHAnsi" w:hAnsiTheme="minorHAnsi"/>
        </w:rPr>
        <w:t>Policy Team -- $25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Lincoln-Douglas Debate -- $2</w:t>
      </w:r>
      <w:r w:rsidR="0007636A">
        <w:rPr>
          <w:rFonts w:asciiTheme="minorHAnsi" w:hAnsiTheme="minorHAnsi"/>
        </w:rPr>
        <w:t>5</w:t>
      </w:r>
    </w:p>
    <w:p w:rsidR="005F14A0" w:rsidRPr="00BE6C59" w:rsidRDefault="005F14A0">
      <w:pPr>
        <w:rPr>
          <w:rFonts w:asciiTheme="minorHAnsi" w:hAnsiTheme="minorHAnsi"/>
        </w:rPr>
      </w:pPr>
      <w:r w:rsidRPr="00BE6C59">
        <w:rPr>
          <w:rFonts w:asciiTheme="minorHAnsi" w:hAnsiTheme="minorHAnsi"/>
        </w:rPr>
        <w:t>Public Forum -- $2</w:t>
      </w:r>
      <w:r w:rsidR="0007636A">
        <w:rPr>
          <w:rFonts w:asciiTheme="minorHAnsi" w:hAnsiTheme="minorHAnsi"/>
        </w:rPr>
        <w:t>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Varsity Student Congress -- $1</w:t>
      </w:r>
      <w:r w:rsidR="0007636A">
        <w:rPr>
          <w:rFonts w:asciiTheme="minorHAnsi" w:hAnsiTheme="minorHAnsi"/>
        </w:rPr>
        <w:t>5</w:t>
      </w:r>
      <w:r w:rsidRPr="00BE6C59">
        <w:rPr>
          <w:rFonts w:asciiTheme="minorHAnsi" w:hAnsiTheme="minorHAnsi"/>
        </w:rPr>
        <w:t xml:space="preserve"> </w:t>
      </w:r>
    </w:p>
    <w:p w:rsidR="005F14A0" w:rsidRPr="00BE6C59" w:rsidRDefault="005F14A0">
      <w:pPr>
        <w:rPr>
          <w:rFonts w:asciiTheme="minorHAnsi" w:hAnsiTheme="minorHAnsi"/>
        </w:rPr>
      </w:pPr>
      <w:r w:rsidRPr="00BE6C59">
        <w:rPr>
          <w:rFonts w:asciiTheme="minorHAnsi" w:hAnsiTheme="minorHAnsi"/>
        </w:rPr>
        <w:t>Novice Student Congress $1</w:t>
      </w:r>
      <w:r w:rsidR="0007636A">
        <w:rPr>
          <w:rFonts w:asciiTheme="minorHAnsi" w:hAnsiTheme="minorHAnsi"/>
        </w:rPr>
        <w:t>5</w:t>
      </w:r>
      <w:r w:rsidRPr="00BE6C59">
        <w:rPr>
          <w:rFonts w:asciiTheme="minorHAnsi" w:hAnsiTheme="minorHAnsi"/>
        </w:rPr>
        <w:t xml:space="preserve">  </w:t>
      </w:r>
    </w:p>
    <w:p w:rsidR="005F14A0" w:rsidRPr="00BE6C59" w:rsidRDefault="00937EF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F14A0" w:rsidRPr="00BE6C59" w:rsidRDefault="005F14A0">
      <w:pPr>
        <w:rPr>
          <w:rFonts w:asciiTheme="minorHAnsi" w:hAnsiTheme="minorHAnsi"/>
          <w:b/>
          <w:u w:val="single"/>
        </w:rPr>
      </w:pPr>
    </w:p>
    <w:p w:rsidR="005F14A0" w:rsidRPr="00BE6C59" w:rsidRDefault="005F14A0">
      <w:pPr>
        <w:rPr>
          <w:rFonts w:asciiTheme="minorHAnsi" w:hAnsiTheme="minorHAnsi"/>
        </w:rPr>
      </w:pPr>
      <w:r w:rsidRPr="00BE6C59">
        <w:rPr>
          <w:rFonts w:asciiTheme="minorHAnsi" w:hAnsiTheme="minorHAnsi"/>
          <w:b/>
          <w:u w:val="single"/>
        </w:rPr>
        <w:t>Judge Coverage</w:t>
      </w:r>
      <w:r w:rsidRPr="00BE6C59">
        <w:rPr>
          <w:rFonts w:asciiTheme="minorHAnsi" w:hAnsiTheme="minorHAnsi"/>
        </w:rPr>
        <w:t xml:space="preserve"> (judges are obligated to one round beyond their team’s elimination)</w:t>
      </w:r>
    </w:p>
    <w:p w:rsidR="005F14A0" w:rsidRPr="00BE6C59" w:rsidRDefault="005F14A0">
      <w:pPr>
        <w:numPr>
          <w:ilvl w:val="0"/>
          <w:numId w:val="1"/>
        </w:numPr>
        <w:rPr>
          <w:rFonts w:asciiTheme="minorHAnsi" w:hAnsiTheme="minorHAnsi"/>
        </w:rPr>
      </w:pPr>
      <w:r w:rsidRPr="00BE6C59">
        <w:rPr>
          <w:rFonts w:asciiTheme="minorHAnsi" w:hAnsiTheme="minorHAnsi"/>
        </w:rPr>
        <w:t>Policy -- One judge per two t</w:t>
      </w:r>
      <w:r w:rsidR="008A736D">
        <w:rPr>
          <w:rFonts w:asciiTheme="minorHAnsi" w:hAnsiTheme="minorHAnsi"/>
        </w:rPr>
        <w:t xml:space="preserve">eams.  May be hired for $200. </w:t>
      </w:r>
    </w:p>
    <w:p w:rsidR="005F14A0" w:rsidRPr="00BE6C59" w:rsidRDefault="005F14A0">
      <w:pPr>
        <w:numPr>
          <w:ilvl w:val="0"/>
          <w:numId w:val="1"/>
        </w:numPr>
        <w:rPr>
          <w:rFonts w:asciiTheme="minorHAnsi" w:hAnsiTheme="minorHAnsi"/>
        </w:rPr>
      </w:pPr>
      <w:r w:rsidRPr="00BE6C59">
        <w:rPr>
          <w:rFonts w:asciiTheme="minorHAnsi" w:hAnsiTheme="minorHAnsi"/>
        </w:rPr>
        <w:t>Lincoln-Douglas – One judge per two debaters.  May be hired for $1</w:t>
      </w:r>
      <w:r w:rsidR="00584550">
        <w:rPr>
          <w:rFonts w:asciiTheme="minorHAnsi" w:hAnsiTheme="minorHAnsi"/>
        </w:rPr>
        <w:t>5</w:t>
      </w:r>
      <w:r w:rsidRPr="00BE6C59">
        <w:rPr>
          <w:rFonts w:asciiTheme="minorHAnsi" w:hAnsiTheme="minorHAnsi"/>
        </w:rPr>
        <w:t>0</w:t>
      </w:r>
    </w:p>
    <w:p w:rsidR="005F14A0" w:rsidRPr="00BE6C59" w:rsidRDefault="005F14A0">
      <w:pPr>
        <w:numPr>
          <w:ilvl w:val="0"/>
          <w:numId w:val="1"/>
        </w:numPr>
        <w:rPr>
          <w:rFonts w:asciiTheme="minorHAnsi" w:hAnsiTheme="minorHAnsi"/>
        </w:rPr>
      </w:pPr>
      <w:r w:rsidRPr="00BE6C59">
        <w:rPr>
          <w:rFonts w:asciiTheme="minorHAnsi" w:hAnsiTheme="minorHAnsi"/>
        </w:rPr>
        <w:t>Public Forum – One judge per two teams.  May be hired for $1</w:t>
      </w:r>
      <w:r w:rsidR="00584550">
        <w:rPr>
          <w:rFonts w:asciiTheme="minorHAnsi" w:hAnsiTheme="minorHAnsi"/>
        </w:rPr>
        <w:t>5</w:t>
      </w:r>
      <w:r w:rsidRPr="00BE6C59">
        <w:rPr>
          <w:rFonts w:asciiTheme="minorHAnsi" w:hAnsiTheme="minorHAnsi"/>
        </w:rPr>
        <w:t>0</w:t>
      </w:r>
    </w:p>
    <w:p w:rsidR="005F14A0" w:rsidRDefault="005F14A0">
      <w:pPr>
        <w:numPr>
          <w:ilvl w:val="0"/>
          <w:numId w:val="1"/>
        </w:numPr>
        <w:rPr>
          <w:rFonts w:asciiTheme="minorHAnsi" w:hAnsiTheme="minorHAnsi"/>
        </w:rPr>
      </w:pPr>
      <w:r w:rsidRPr="00BE6C59">
        <w:rPr>
          <w:rFonts w:asciiTheme="minorHAnsi" w:hAnsiTheme="minorHAnsi"/>
        </w:rPr>
        <w:t>Congressional Debate – One judge per six debaters or part thereof.  May be hired for $10 per debater.</w:t>
      </w:r>
    </w:p>
    <w:p w:rsidR="005F14A0" w:rsidRPr="00937EF3" w:rsidRDefault="00937EF3" w:rsidP="00937EF3">
      <w:pPr>
        <w:numPr>
          <w:ilvl w:val="0"/>
          <w:numId w:val="1"/>
        </w:numPr>
        <w:rPr>
          <w:rFonts w:asciiTheme="minorHAnsi" w:hAnsiTheme="minorHAnsi"/>
        </w:rPr>
      </w:pPr>
      <w:r>
        <w:rPr>
          <w:rFonts w:asciiTheme="minorHAnsi" w:hAnsiTheme="minorHAnsi"/>
        </w:rPr>
        <w:t>Please try to do your best to provide your own judges, as we have a limited number that we can hire out</w:t>
      </w:r>
    </w:p>
    <w:p w:rsidR="005F14A0" w:rsidRPr="00BE6C59" w:rsidRDefault="005F14A0">
      <w:pPr>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Policy Debate –</w:t>
      </w:r>
    </w:p>
    <w:p w:rsidR="005F14A0" w:rsidRPr="00BE6C59" w:rsidRDefault="005F14A0">
      <w:pPr>
        <w:rPr>
          <w:rFonts w:asciiTheme="minorHAnsi" w:hAnsiTheme="minorHAnsi"/>
          <w:color w:val="000000"/>
        </w:rPr>
      </w:pPr>
      <w:r w:rsidRPr="00BE6C59">
        <w:rPr>
          <w:rFonts w:asciiTheme="minorHAnsi" w:hAnsiTheme="minorHAnsi"/>
          <w:color w:val="000000"/>
        </w:rPr>
        <w:t>Varsity and Novice divisions will have four prelims (powered after two) breaking to semis</w:t>
      </w:r>
      <w:r w:rsidR="00937EF3">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Lincoln-Douglas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be using the </w:t>
      </w:r>
      <w:r w:rsidR="00162BAD">
        <w:rPr>
          <w:rFonts w:asciiTheme="minorHAnsi" w:hAnsiTheme="minorHAnsi"/>
          <w:color w:val="000000"/>
        </w:rPr>
        <w:t>January/February</w:t>
      </w:r>
      <w:r w:rsidRPr="00BE6C59">
        <w:rPr>
          <w:rFonts w:asciiTheme="minorHAnsi" w:hAnsiTheme="minorHAnsi"/>
          <w:color w:val="000000"/>
        </w:rPr>
        <w:t xml:space="preserve"> topic. </w:t>
      </w:r>
      <w:r w:rsidR="00584550">
        <w:rPr>
          <w:rFonts w:asciiTheme="minorHAnsi" w:hAnsiTheme="minorHAnsi"/>
          <w:color w:val="000000"/>
        </w:rPr>
        <w:t xml:space="preserve">Novice topic will be the same as the Varsity topic. </w:t>
      </w:r>
      <w:r w:rsidRPr="00BE6C59">
        <w:rPr>
          <w:rFonts w:asciiTheme="minorHAnsi" w:hAnsiTheme="minorHAnsi"/>
          <w:color w:val="000000"/>
        </w:rPr>
        <w:t xml:space="preserve">Will follow the 6-3-7-3-4-6-3 format with </w:t>
      </w:r>
      <w:r w:rsidRPr="00BE6C59">
        <w:rPr>
          <w:rFonts w:asciiTheme="minorHAnsi" w:hAnsiTheme="minorHAnsi"/>
          <w:b/>
          <w:color w:val="000000"/>
        </w:rPr>
        <w:t>4 minutes prep time</w:t>
      </w:r>
      <w:r w:rsidRPr="00BE6C59">
        <w:rPr>
          <w:rFonts w:asciiTheme="minorHAnsi" w:hAnsiTheme="minorHAnsi"/>
          <w:color w:val="000000"/>
        </w:rPr>
        <w:t>.  Varsity and novice divisions will have five prelims (powered after two) breaking to quarters</w:t>
      </w:r>
      <w:r w:rsidR="00937EF3">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pPr>
        <w:pStyle w:val="Heading3"/>
        <w:rPr>
          <w:rFonts w:asciiTheme="minorHAnsi" w:hAnsiTheme="minorHAnsi"/>
          <w:u w:val="single"/>
        </w:rPr>
      </w:pPr>
      <w:r w:rsidRPr="00BE6C59">
        <w:rPr>
          <w:rFonts w:asciiTheme="minorHAnsi" w:hAnsiTheme="minorHAnsi"/>
          <w:u w:val="single"/>
        </w:rPr>
        <w:t>Public Forum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use the </w:t>
      </w:r>
      <w:r w:rsidR="00162BAD">
        <w:rPr>
          <w:rFonts w:asciiTheme="minorHAnsi" w:hAnsiTheme="minorHAnsi"/>
          <w:color w:val="000000"/>
        </w:rPr>
        <w:t>February</w:t>
      </w:r>
      <w:r w:rsidRPr="00BE6C59">
        <w:rPr>
          <w:rFonts w:asciiTheme="minorHAnsi" w:hAnsiTheme="minorHAnsi"/>
          <w:color w:val="000000"/>
        </w:rPr>
        <w:t xml:space="preserve"> topic. </w:t>
      </w:r>
      <w:r w:rsidR="00584550">
        <w:rPr>
          <w:rFonts w:asciiTheme="minorHAnsi" w:hAnsiTheme="minorHAnsi"/>
          <w:color w:val="000000"/>
        </w:rPr>
        <w:t xml:space="preserve">Novice topic will be the same as the Varsity topic. </w:t>
      </w:r>
      <w:r w:rsidRPr="00BE6C59">
        <w:rPr>
          <w:rFonts w:asciiTheme="minorHAnsi" w:hAnsiTheme="minorHAnsi"/>
          <w:color w:val="000000"/>
        </w:rPr>
        <w:t>Varsity and Novice divisions will have five prelims (powered after two) breaking to quarters</w:t>
      </w:r>
      <w:r w:rsidR="00162BAD">
        <w:rPr>
          <w:rFonts w:asciiTheme="minorHAnsi" w:hAnsiTheme="minorHAnsi"/>
          <w:color w:val="000000"/>
        </w:rPr>
        <w:t xml:space="preserve"> </w:t>
      </w:r>
    </w:p>
    <w:p w:rsidR="005F14A0" w:rsidRPr="00BE6C59" w:rsidRDefault="00937EF3">
      <w:pPr>
        <w:rPr>
          <w:rFonts w:asciiTheme="minorHAnsi" w:hAnsiTheme="minorHAnsi"/>
          <w:color w:val="000000"/>
        </w:rPr>
      </w:pPr>
      <w:r>
        <w:rPr>
          <w:rFonts w:asciiTheme="minorHAnsi" w:hAnsiTheme="minorHAnsi"/>
          <w:color w:val="000000"/>
        </w:rPr>
        <w:br/>
        <w:t>**</w:t>
      </w:r>
      <w:proofErr w:type="spellStart"/>
      <w:r>
        <w:rPr>
          <w:rFonts w:asciiTheme="minorHAnsi" w:hAnsiTheme="minorHAnsi"/>
          <w:color w:val="000000"/>
        </w:rPr>
        <w:t>Outrounds</w:t>
      </w:r>
      <w:proofErr w:type="spellEnd"/>
      <w:r>
        <w:rPr>
          <w:rFonts w:asciiTheme="minorHAnsi" w:hAnsiTheme="minorHAnsi"/>
          <w:color w:val="000000"/>
        </w:rPr>
        <w:t xml:space="preserve"> will be adjusted based on number of entries</w:t>
      </w:r>
      <w:r>
        <w:rPr>
          <w:rFonts w:asciiTheme="minorHAnsi" w:hAnsiTheme="minorHAnsi"/>
          <w:color w:val="000000"/>
        </w:rPr>
        <w:br/>
      </w:r>
    </w:p>
    <w:p w:rsidR="005F14A0" w:rsidRPr="00BE6C59" w:rsidRDefault="005F14A0">
      <w:pPr>
        <w:pStyle w:val="Heading2"/>
        <w:rPr>
          <w:rFonts w:asciiTheme="minorHAnsi" w:hAnsiTheme="minorHAnsi"/>
          <w:sz w:val="24"/>
        </w:rPr>
      </w:pPr>
      <w:r w:rsidRPr="00BE6C59">
        <w:rPr>
          <w:rFonts w:asciiTheme="minorHAnsi" w:hAnsiTheme="minorHAnsi"/>
          <w:sz w:val="24"/>
        </w:rPr>
        <w:t xml:space="preserve">Congress – </w:t>
      </w:r>
    </w:p>
    <w:p w:rsidR="005F14A0" w:rsidRPr="00BE6C59" w:rsidRDefault="008E717C">
      <w:pPr>
        <w:rPr>
          <w:rFonts w:asciiTheme="minorHAnsi" w:hAnsiTheme="minorHAnsi"/>
          <w:color w:val="000000"/>
        </w:rPr>
      </w:pPr>
      <w:r>
        <w:rPr>
          <w:rFonts w:asciiTheme="minorHAnsi" w:hAnsiTheme="minorHAnsi"/>
          <w:color w:val="000000"/>
        </w:rPr>
        <w:t xml:space="preserve">Bills can be found </w:t>
      </w:r>
      <w:r w:rsidR="0018165D">
        <w:rPr>
          <w:rFonts w:asciiTheme="minorHAnsi" w:hAnsiTheme="minorHAnsi"/>
          <w:color w:val="000000"/>
        </w:rPr>
        <w:t>on Google Docs</w:t>
      </w:r>
      <w:r w:rsidR="005F14A0" w:rsidRPr="00BE6C59">
        <w:rPr>
          <w:rFonts w:asciiTheme="minorHAnsi" w:hAnsiTheme="minorHAnsi"/>
          <w:color w:val="000000"/>
        </w:rPr>
        <w:t xml:space="preserve">.  </w:t>
      </w: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We will utilize NFL style of congress at this tournament. Each school will be assessed a judging fee for each six students.  This fee will be $60.  You can alleviate this fee by bringing a judge for each six entries.  This fee will be prorated.  So, if you bring three students you can pay $30 or bring a judge.  Your judges may only be used for ½ a day in congress, so please let me know which other event they would be willing to judge.  These judges will </w:t>
      </w:r>
      <w:r w:rsidR="00584550">
        <w:rPr>
          <w:rFonts w:asciiTheme="minorHAnsi" w:hAnsiTheme="minorHAnsi"/>
          <w:szCs w:val="20"/>
        </w:rPr>
        <w:t>all be finished before awards.</w:t>
      </w:r>
      <w:r w:rsidRPr="00BE6C59">
        <w:rPr>
          <w:rFonts w:asciiTheme="minorHAnsi" w:hAnsiTheme="minorHAnsi"/>
          <w:szCs w:val="20"/>
        </w:rPr>
        <w:t xml:space="preserve">  </w:t>
      </w:r>
    </w:p>
    <w:p w:rsidR="00584550" w:rsidRDefault="005F14A0" w:rsidP="00584550">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Note – these judges will only point record.  There will be three point recorders in each session.  These point recorders will switch at noon.  There will be no student vote.  The point recorders will rank each student in the session.  The parliamentarian’s vote will be used as a tiebreaker.  </w:t>
      </w:r>
    </w:p>
    <w:p w:rsidR="00937EF3" w:rsidRDefault="00937EF3" w:rsidP="00937EF3">
      <w:pPr>
        <w:spacing w:beforeLines="1" w:before="2" w:afterLines="1" w:after="2"/>
        <w:rPr>
          <w:rFonts w:asciiTheme="minorHAnsi" w:hAnsiTheme="minorHAnsi"/>
          <w:szCs w:val="20"/>
        </w:rPr>
      </w:pPr>
    </w:p>
    <w:p w:rsidR="00937EF3" w:rsidRDefault="00937EF3" w:rsidP="00937EF3">
      <w:pPr>
        <w:spacing w:beforeLines="1" w:before="2" w:afterLines="1" w:after="2"/>
        <w:rPr>
          <w:rFonts w:asciiTheme="minorHAnsi" w:hAnsiTheme="minorHAnsi"/>
          <w:b/>
          <w:szCs w:val="20"/>
          <w:u w:val="single"/>
        </w:rPr>
      </w:pPr>
      <w:r w:rsidRPr="00937EF3">
        <w:rPr>
          <w:rFonts w:asciiTheme="minorHAnsi" w:hAnsiTheme="minorHAnsi"/>
          <w:b/>
          <w:szCs w:val="20"/>
          <w:u w:val="single"/>
        </w:rPr>
        <w:t>Food Stuffs</w:t>
      </w:r>
    </w:p>
    <w:p w:rsidR="00937EF3" w:rsidRPr="00937EF3" w:rsidRDefault="00937EF3" w:rsidP="00937EF3">
      <w:pPr>
        <w:spacing w:beforeLines="1" w:before="2" w:afterLines="1" w:after="2"/>
        <w:rPr>
          <w:rFonts w:asciiTheme="minorHAnsi" w:hAnsiTheme="minorHAnsi"/>
          <w:szCs w:val="20"/>
        </w:rPr>
      </w:pPr>
      <w:r>
        <w:rPr>
          <w:rFonts w:asciiTheme="minorHAnsi" w:hAnsiTheme="minorHAnsi"/>
          <w:szCs w:val="20"/>
        </w:rPr>
        <w:t>A concession stand will be open throughout the day for students to purchase a variety of tasty foods from. Please let me know if any debaters have special dietary requirements, and I’ll do my best to ensure they have optio</w:t>
      </w:r>
      <w:bookmarkStart w:id="0" w:name="_GoBack"/>
      <w:bookmarkEnd w:id="0"/>
      <w:r>
        <w:rPr>
          <w:rFonts w:asciiTheme="minorHAnsi" w:hAnsiTheme="minorHAnsi"/>
          <w:szCs w:val="20"/>
        </w:rPr>
        <w:t xml:space="preserve">ns. Additionally, </w:t>
      </w:r>
      <w:r w:rsidR="00162BAD">
        <w:rPr>
          <w:rFonts w:asciiTheme="minorHAnsi" w:hAnsiTheme="minorHAnsi"/>
          <w:szCs w:val="20"/>
        </w:rPr>
        <w:t>there will be breakfast and lunch in the judge’s lounge.</w:t>
      </w:r>
    </w:p>
    <w:sectPr w:rsidR="00937EF3" w:rsidRPr="00937EF3" w:rsidSect="005845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0089"/>
    <w:multiLevelType w:val="hybridMultilevel"/>
    <w:tmpl w:val="858C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B6F7A"/>
    <w:multiLevelType w:val="hybridMultilevel"/>
    <w:tmpl w:val="9E687958"/>
    <w:lvl w:ilvl="0" w:tplc="D35AE38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42FB7"/>
    <w:multiLevelType w:val="hybridMultilevel"/>
    <w:tmpl w:val="7784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E9"/>
    <w:rsid w:val="0007636A"/>
    <w:rsid w:val="00162BAD"/>
    <w:rsid w:val="0018165D"/>
    <w:rsid w:val="001B5D0C"/>
    <w:rsid w:val="0050317D"/>
    <w:rsid w:val="00584550"/>
    <w:rsid w:val="005F14A0"/>
    <w:rsid w:val="008A736D"/>
    <w:rsid w:val="008E717C"/>
    <w:rsid w:val="00901F9E"/>
    <w:rsid w:val="00937EF3"/>
    <w:rsid w:val="009B7DB4"/>
    <w:rsid w:val="00AC71FF"/>
    <w:rsid w:val="00BE6C59"/>
    <w:rsid w:val="00C31BA3"/>
    <w:rsid w:val="00C6191F"/>
    <w:rsid w:val="00C764D5"/>
    <w:rsid w:val="00D35B6C"/>
    <w:rsid w:val="00EF25E9"/>
    <w:rsid w:val="00F44B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F9E"/>
    <w:rPr>
      <w:sz w:val="24"/>
      <w:szCs w:val="24"/>
    </w:rPr>
  </w:style>
  <w:style w:type="paragraph" w:styleId="Heading1">
    <w:name w:val="heading 1"/>
    <w:basedOn w:val="Normal"/>
    <w:next w:val="Normal"/>
    <w:qFormat/>
    <w:rsid w:val="00901F9E"/>
    <w:pPr>
      <w:keepNext/>
      <w:outlineLvl w:val="0"/>
    </w:pPr>
    <w:rPr>
      <w:rFonts w:ascii="Skia" w:eastAsia="Times" w:hAnsi="Skia"/>
      <w:b/>
      <w:u w:val="single"/>
    </w:rPr>
  </w:style>
  <w:style w:type="paragraph" w:styleId="Heading2">
    <w:name w:val="heading 2"/>
    <w:basedOn w:val="Normal"/>
    <w:next w:val="Normal"/>
    <w:qFormat/>
    <w:rsid w:val="00901F9E"/>
    <w:pPr>
      <w:keepNext/>
      <w:outlineLvl w:val="1"/>
    </w:pPr>
    <w:rPr>
      <w:rFonts w:ascii="Skia" w:eastAsia="Times" w:hAnsi="Skia"/>
      <w:b/>
      <w:color w:val="000000"/>
      <w:sz w:val="22"/>
      <w:u w:val="single"/>
    </w:rPr>
  </w:style>
  <w:style w:type="paragraph" w:styleId="Heading3">
    <w:name w:val="heading 3"/>
    <w:basedOn w:val="Normal"/>
    <w:next w:val="Normal"/>
    <w:qFormat/>
    <w:rsid w:val="00901F9E"/>
    <w:pPr>
      <w:keepNext/>
      <w:outlineLvl w:val="2"/>
    </w:pPr>
    <w:rPr>
      <w:rFonts w:ascii="Arial Narrow" w:hAnsi="Arial Narrow"/>
      <w:b/>
      <w:color w:val="000000"/>
    </w:rPr>
  </w:style>
  <w:style w:type="paragraph" w:styleId="Heading4">
    <w:name w:val="heading 4"/>
    <w:basedOn w:val="Normal"/>
    <w:next w:val="Normal"/>
    <w:qFormat/>
    <w:rsid w:val="00901F9E"/>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F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F9E"/>
    <w:rPr>
      <w:sz w:val="24"/>
      <w:szCs w:val="24"/>
    </w:rPr>
  </w:style>
  <w:style w:type="paragraph" w:styleId="Heading1">
    <w:name w:val="heading 1"/>
    <w:basedOn w:val="Normal"/>
    <w:next w:val="Normal"/>
    <w:qFormat/>
    <w:rsid w:val="00901F9E"/>
    <w:pPr>
      <w:keepNext/>
      <w:outlineLvl w:val="0"/>
    </w:pPr>
    <w:rPr>
      <w:rFonts w:ascii="Skia" w:eastAsia="Times" w:hAnsi="Skia"/>
      <w:b/>
      <w:u w:val="single"/>
    </w:rPr>
  </w:style>
  <w:style w:type="paragraph" w:styleId="Heading2">
    <w:name w:val="heading 2"/>
    <w:basedOn w:val="Normal"/>
    <w:next w:val="Normal"/>
    <w:qFormat/>
    <w:rsid w:val="00901F9E"/>
    <w:pPr>
      <w:keepNext/>
      <w:outlineLvl w:val="1"/>
    </w:pPr>
    <w:rPr>
      <w:rFonts w:ascii="Skia" w:eastAsia="Times" w:hAnsi="Skia"/>
      <w:b/>
      <w:color w:val="000000"/>
      <w:sz w:val="22"/>
      <w:u w:val="single"/>
    </w:rPr>
  </w:style>
  <w:style w:type="paragraph" w:styleId="Heading3">
    <w:name w:val="heading 3"/>
    <w:basedOn w:val="Normal"/>
    <w:next w:val="Normal"/>
    <w:qFormat/>
    <w:rsid w:val="00901F9E"/>
    <w:pPr>
      <w:keepNext/>
      <w:outlineLvl w:val="2"/>
    </w:pPr>
    <w:rPr>
      <w:rFonts w:ascii="Arial Narrow" w:hAnsi="Arial Narrow"/>
      <w:b/>
      <w:color w:val="000000"/>
    </w:rPr>
  </w:style>
  <w:style w:type="paragraph" w:styleId="Heading4">
    <w:name w:val="heading 4"/>
    <w:basedOn w:val="Normal"/>
    <w:next w:val="Normal"/>
    <w:qFormat/>
    <w:rsid w:val="00901F9E"/>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5229">
      <w:bodyDiv w:val="1"/>
      <w:marLeft w:val="0"/>
      <w:marRight w:val="0"/>
      <w:marTop w:val="0"/>
      <w:marBottom w:val="0"/>
      <w:divBdr>
        <w:top w:val="none" w:sz="0" w:space="0" w:color="auto"/>
        <w:left w:val="none" w:sz="0" w:space="0" w:color="auto"/>
        <w:bottom w:val="none" w:sz="0" w:space="0" w:color="auto"/>
        <w:right w:val="none" w:sz="0" w:space="0" w:color="auto"/>
      </w:divBdr>
      <w:divsChild>
        <w:div w:id="403142838">
          <w:marLeft w:val="0"/>
          <w:marRight w:val="0"/>
          <w:marTop w:val="0"/>
          <w:marBottom w:val="0"/>
          <w:divBdr>
            <w:top w:val="none" w:sz="0" w:space="0" w:color="auto"/>
            <w:left w:val="none" w:sz="0" w:space="0" w:color="auto"/>
            <w:bottom w:val="none" w:sz="0" w:space="0" w:color="auto"/>
            <w:right w:val="none" w:sz="0" w:space="0" w:color="auto"/>
          </w:divBdr>
          <w:divsChild>
            <w:div w:id="1175918100">
              <w:marLeft w:val="0"/>
              <w:marRight w:val="0"/>
              <w:marTop w:val="0"/>
              <w:marBottom w:val="0"/>
              <w:divBdr>
                <w:top w:val="none" w:sz="0" w:space="0" w:color="auto"/>
                <w:left w:val="none" w:sz="0" w:space="0" w:color="auto"/>
                <w:bottom w:val="none" w:sz="0" w:space="0" w:color="auto"/>
                <w:right w:val="none" w:sz="0" w:space="0" w:color="auto"/>
              </w:divBdr>
              <w:divsChild>
                <w:div w:id="1364598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26018">
          <w:marLeft w:val="0"/>
          <w:marRight w:val="0"/>
          <w:marTop w:val="0"/>
          <w:marBottom w:val="0"/>
          <w:divBdr>
            <w:top w:val="none" w:sz="0" w:space="0" w:color="auto"/>
            <w:left w:val="none" w:sz="0" w:space="0" w:color="auto"/>
            <w:bottom w:val="none" w:sz="0" w:space="0" w:color="auto"/>
            <w:right w:val="none" w:sz="0" w:space="0" w:color="auto"/>
          </w:divBdr>
        </w:div>
      </w:divsChild>
    </w:div>
    <w:div w:id="12799918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broom.com" TargetMode="External"/><Relationship Id="rId7" Type="http://schemas.openxmlformats.org/officeDocument/2006/relationships/hyperlink" Target="mailto:jeff.garst@ralston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Are You suprised ?</vt:lpstr>
    </vt:vector>
  </TitlesOfParts>
  <Company>Lincoln Public Schools</Company>
  <LinksUpToDate>false</LinksUpToDate>
  <CharactersWithSpaces>4497</CharactersWithSpaces>
  <SharedDoc>false</SharedDoc>
  <HLinks>
    <vt:vector size="24" baseType="variant">
      <vt:variant>
        <vt:i4>7995458</vt:i4>
      </vt:variant>
      <vt:variant>
        <vt:i4>6</vt:i4>
      </vt:variant>
      <vt:variant>
        <vt:i4>0</vt:i4>
      </vt:variant>
      <vt:variant>
        <vt:i4>5</vt:i4>
      </vt:variant>
      <vt:variant>
        <vt:lpwstr>mailto:theimes@lps.org</vt:lpwstr>
      </vt:variant>
      <vt:variant>
        <vt:lpwstr/>
      </vt:variant>
      <vt:variant>
        <vt:i4>7995458</vt:i4>
      </vt:variant>
      <vt:variant>
        <vt:i4>3</vt:i4>
      </vt:variant>
      <vt:variant>
        <vt:i4>0</vt:i4>
      </vt:variant>
      <vt:variant>
        <vt:i4>5</vt:i4>
      </vt:variant>
      <vt:variant>
        <vt:lpwstr>mailto:theimes@lps.org</vt:lpwstr>
      </vt:variant>
      <vt:variant>
        <vt:lpwstr/>
      </vt:variant>
      <vt:variant>
        <vt:i4>6094913</vt:i4>
      </vt:variant>
      <vt:variant>
        <vt:i4>0</vt:i4>
      </vt:variant>
      <vt:variant>
        <vt:i4>0</vt:i4>
      </vt:variant>
      <vt:variant>
        <vt:i4>5</vt:i4>
      </vt:variant>
      <vt:variant>
        <vt:lpwstr>http://www.joyoftournaments.com/</vt:lpwstr>
      </vt:variant>
      <vt:variant>
        <vt:lpwstr/>
      </vt:variant>
      <vt:variant>
        <vt:i4>20</vt:i4>
      </vt:variant>
      <vt:variant>
        <vt:i4>-1</vt:i4>
      </vt:variant>
      <vt:variant>
        <vt:i4>1026</vt:i4>
      </vt:variant>
      <vt:variant>
        <vt:i4>1</vt:i4>
      </vt:variant>
      <vt:variant>
        <vt:lpwstr>LSW_Crest-color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Ralston Public Schools</cp:lastModifiedBy>
  <cp:revision>2</cp:revision>
  <cp:lastPrinted>2010-09-07T16:22:00Z</cp:lastPrinted>
  <dcterms:created xsi:type="dcterms:W3CDTF">2018-01-26T19:36:00Z</dcterms:created>
  <dcterms:modified xsi:type="dcterms:W3CDTF">2018-01-26T19:36:00Z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-554535494</vt:i4>
  </property>
  <property fmtid="{D5CDD505-2E9C-101B-9397-08002B2CF9AE}" pid="3" name="_EmailSubject">
    <vt:lpwstr>Crestletterhead.doc</vt:lpwstr>
  </property>
  <property fmtid="{D5CDD505-2E9C-101B-9397-08002B2CF9AE}" pid="4" name="_AuthorEmail">
    <vt:lpwstr>jfehring@lps.org</vt:lpwstr>
  </property>
  <property fmtid="{D5CDD505-2E9C-101B-9397-08002B2CF9AE}" pid="5" name="_AuthorEmailDisplayName">
    <vt:lpwstr>Fehringer, Joye</vt:lpwstr>
  </property>
  <property fmtid="{D5CDD505-2E9C-101B-9397-08002B2CF9AE}" pid="6" name="_PreviousAdHocReviewCycleID">
    <vt:i4>-1102954485</vt:i4>
  </property>
  <property fmtid="{D5CDD505-2E9C-101B-9397-08002B2CF9AE}" pid="7" name="_ReviewingToolsShownOnce">
    <vt:lpwstr/>
  </property>
</Properties>
</file>