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DCEA2" w14:textId="77777777" w:rsidR="005F6D87" w:rsidRDefault="003F3684" w:rsidP="005F6D87">
      <w:pPr>
        <w:widowControl w:val="0"/>
        <w:autoSpaceDE w:val="0"/>
        <w:autoSpaceDN w:val="0"/>
        <w:adjustRightInd w:val="0"/>
        <w:rPr>
          <w:rFonts w:asciiTheme="majorHAnsi" w:hAnsiTheme="majorHAnsi" w:cs="Times"/>
          <w:sz w:val="52"/>
          <w:szCs w:val="52"/>
        </w:rPr>
      </w:pPr>
      <w:r>
        <w:rPr>
          <w:noProof/>
        </w:rPr>
        <w:drawing>
          <wp:anchor distT="0" distB="0" distL="114300" distR="114300" simplePos="0" relativeHeight="251658240" behindDoc="0" locked="0" layoutInCell="1" allowOverlap="1" wp14:anchorId="0B500300" wp14:editId="178FCC94">
            <wp:simplePos x="0" y="0"/>
            <wp:positionH relativeFrom="margin">
              <wp:posOffset>4343400</wp:posOffset>
            </wp:positionH>
            <wp:positionV relativeFrom="margin">
              <wp:posOffset>-571500</wp:posOffset>
            </wp:positionV>
            <wp:extent cx="1843405" cy="1828800"/>
            <wp:effectExtent l="0" t="0" r="10795" b="0"/>
            <wp:wrapSquare wrapText="bothSides"/>
            <wp:docPr id="3" name="Picture 3" descr="Macintosh HD:Users:gustieowens:Desktop:Horace-Mann-Schoo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ustieowens:Desktop:Horace-Mann-School-NEW.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4943" t="15517" r="14369" b="14368"/>
                    <a:stretch/>
                  </pic:blipFill>
                  <pic:spPr bwMode="auto">
                    <a:xfrm>
                      <a:off x="0" y="0"/>
                      <a:ext cx="1843405" cy="1828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imes"/>
          <w:sz w:val="52"/>
          <w:szCs w:val="52"/>
        </w:rPr>
        <w:t>HORACE MANN</w:t>
      </w:r>
      <w:r w:rsidR="005F6D87" w:rsidRPr="003F3684">
        <w:rPr>
          <w:rFonts w:asciiTheme="majorHAnsi" w:hAnsiTheme="majorHAnsi" w:cs="Times"/>
          <w:sz w:val="52"/>
          <w:szCs w:val="52"/>
        </w:rPr>
        <w:t xml:space="preserve"> INVITATIONAL</w:t>
      </w:r>
    </w:p>
    <w:p w14:paraId="082CE576" w14:textId="73579D37" w:rsidR="003F3684" w:rsidRPr="004D196E" w:rsidRDefault="00D81749" w:rsidP="005F6D87">
      <w:pPr>
        <w:widowControl w:val="0"/>
        <w:autoSpaceDE w:val="0"/>
        <w:autoSpaceDN w:val="0"/>
        <w:adjustRightInd w:val="0"/>
        <w:rPr>
          <w:rFonts w:ascii="Calibri" w:hAnsi="Calibri" w:cs="Times"/>
          <w:i/>
          <w:sz w:val="36"/>
          <w:szCs w:val="36"/>
        </w:rPr>
      </w:pPr>
      <w:r w:rsidRPr="004D196E">
        <w:rPr>
          <w:rFonts w:ascii="Calibri" w:hAnsi="Calibri" w:cs="Times"/>
          <w:i/>
          <w:sz w:val="36"/>
          <w:szCs w:val="36"/>
        </w:rPr>
        <w:t>October 21st, 2017</w:t>
      </w:r>
    </w:p>
    <w:p w14:paraId="3D6B93B8" w14:textId="77777777" w:rsidR="00FF2885" w:rsidRDefault="00FF2885" w:rsidP="005F6D87">
      <w:pPr>
        <w:widowControl w:val="0"/>
        <w:autoSpaceDE w:val="0"/>
        <w:autoSpaceDN w:val="0"/>
        <w:adjustRightInd w:val="0"/>
        <w:rPr>
          <w:rFonts w:ascii="Calibri" w:hAnsi="Calibri" w:cs="Times"/>
          <w:sz w:val="36"/>
          <w:szCs w:val="36"/>
        </w:rPr>
      </w:pPr>
    </w:p>
    <w:p w14:paraId="630EC7FE" w14:textId="0DE85FC1" w:rsidR="00FF2885" w:rsidRPr="00FF2885" w:rsidRDefault="00FF2885" w:rsidP="00FF2885">
      <w:pPr>
        <w:widowControl w:val="0"/>
        <w:autoSpaceDE w:val="0"/>
        <w:autoSpaceDN w:val="0"/>
        <w:adjustRightInd w:val="0"/>
        <w:rPr>
          <w:rFonts w:ascii="Calibri" w:hAnsi="Calibri" w:cs="Arial"/>
          <w:sz w:val="28"/>
          <w:szCs w:val="28"/>
        </w:rPr>
      </w:pPr>
      <w:r w:rsidRPr="00FF2885">
        <w:rPr>
          <w:rFonts w:ascii="Calibri" w:hAnsi="Calibri" w:cs="Arial"/>
          <w:sz w:val="28"/>
          <w:szCs w:val="28"/>
        </w:rPr>
        <w:t xml:space="preserve">To </w:t>
      </w:r>
      <w:r w:rsidR="005F2384">
        <w:rPr>
          <w:rFonts w:ascii="Calibri" w:hAnsi="Calibri" w:cs="Arial"/>
          <w:sz w:val="28"/>
          <w:szCs w:val="28"/>
        </w:rPr>
        <w:t xml:space="preserve">the NY Debate Community, </w:t>
      </w:r>
    </w:p>
    <w:p w14:paraId="491B466C" w14:textId="77777777" w:rsidR="00FF2885" w:rsidRPr="00FF2885" w:rsidRDefault="00FF2885" w:rsidP="00FF2885">
      <w:pPr>
        <w:widowControl w:val="0"/>
        <w:autoSpaceDE w:val="0"/>
        <w:autoSpaceDN w:val="0"/>
        <w:adjustRightInd w:val="0"/>
        <w:rPr>
          <w:rFonts w:ascii="Calibri" w:hAnsi="Calibri" w:cs="Arial"/>
          <w:sz w:val="28"/>
          <w:szCs w:val="28"/>
        </w:rPr>
      </w:pPr>
    </w:p>
    <w:p w14:paraId="36696D55" w14:textId="2F414B3A" w:rsidR="006A6C73" w:rsidRDefault="008E2226" w:rsidP="00FF2885">
      <w:pPr>
        <w:widowControl w:val="0"/>
        <w:autoSpaceDE w:val="0"/>
        <w:autoSpaceDN w:val="0"/>
        <w:adjustRightInd w:val="0"/>
        <w:rPr>
          <w:rFonts w:ascii="Calibri" w:hAnsi="Calibri" w:cs="Arial"/>
          <w:sz w:val="28"/>
          <w:szCs w:val="28"/>
        </w:rPr>
      </w:pPr>
      <w:r>
        <w:rPr>
          <w:rFonts w:ascii="Calibri" w:hAnsi="Calibri" w:cs="Arial"/>
          <w:sz w:val="28"/>
          <w:szCs w:val="28"/>
        </w:rPr>
        <w:t xml:space="preserve">We are </w:t>
      </w:r>
      <w:r w:rsidR="005F2384">
        <w:rPr>
          <w:rFonts w:ascii="Calibri" w:hAnsi="Calibri" w:cs="Arial"/>
          <w:sz w:val="28"/>
          <w:szCs w:val="28"/>
        </w:rPr>
        <w:t>pleased</w:t>
      </w:r>
      <w:r w:rsidR="00FF2885" w:rsidRPr="00FF2885">
        <w:rPr>
          <w:rFonts w:ascii="Calibri" w:hAnsi="Calibri" w:cs="Arial"/>
          <w:sz w:val="28"/>
          <w:szCs w:val="28"/>
        </w:rPr>
        <w:t xml:space="preserve"> to invite you to the </w:t>
      </w:r>
      <w:r w:rsidR="00FF2885">
        <w:rPr>
          <w:rFonts w:ascii="Calibri" w:hAnsi="Calibri" w:cs="Arial"/>
          <w:sz w:val="28"/>
          <w:szCs w:val="28"/>
        </w:rPr>
        <w:t>Third</w:t>
      </w:r>
      <w:r w:rsidR="00FF2885" w:rsidRPr="00FF2885">
        <w:rPr>
          <w:rFonts w:ascii="Calibri" w:hAnsi="Calibri" w:cs="Arial"/>
          <w:sz w:val="28"/>
          <w:szCs w:val="28"/>
        </w:rPr>
        <w:t xml:space="preserve"> Annual Horace Mann Public Forum Invitational. The tournament will take place at Horace Ma</w:t>
      </w:r>
      <w:r w:rsidR="000A2F7C">
        <w:rPr>
          <w:rFonts w:ascii="Calibri" w:hAnsi="Calibri" w:cs="Arial"/>
          <w:sz w:val="28"/>
          <w:szCs w:val="28"/>
        </w:rPr>
        <w:t>nn School on Saturday, October 21st</w:t>
      </w:r>
      <w:r w:rsidR="00FF2885">
        <w:rPr>
          <w:rFonts w:ascii="Calibri" w:hAnsi="Calibri" w:cs="Arial"/>
          <w:sz w:val="28"/>
          <w:szCs w:val="28"/>
        </w:rPr>
        <w:t xml:space="preserve">, </w:t>
      </w:r>
      <w:r w:rsidR="000A2F7C">
        <w:rPr>
          <w:rFonts w:ascii="Calibri" w:hAnsi="Calibri" w:cs="Arial"/>
          <w:sz w:val="28"/>
          <w:szCs w:val="28"/>
        </w:rPr>
        <w:t>2017</w:t>
      </w:r>
      <w:r w:rsidR="00FF2885" w:rsidRPr="00FF2885">
        <w:rPr>
          <w:rFonts w:ascii="Calibri" w:hAnsi="Calibri" w:cs="Arial"/>
          <w:sz w:val="28"/>
          <w:szCs w:val="28"/>
        </w:rPr>
        <w:t xml:space="preserve"> fr</w:t>
      </w:r>
      <w:r w:rsidR="006A6C73">
        <w:rPr>
          <w:rFonts w:ascii="Calibri" w:hAnsi="Calibri" w:cs="Arial"/>
          <w:sz w:val="28"/>
          <w:szCs w:val="28"/>
        </w:rPr>
        <w:t xml:space="preserve">om </w:t>
      </w:r>
      <w:r w:rsidR="005F2384">
        <w:rPr>
          <w:rFonts w:ascii="Calibri" w:hAnsi="Calibri" w:cs="Arial"/>
          <w:sz w:val="28"/>
          <w:szCs w:val="28"/>
        </w:rPr>
        <w:t>8:00 AM to 6 P</w:t>
      </w:r>
      <w:r w:rsidR="00E171F5">
        <w:rPr>
          <w:rFonts w:ascii="Calibri" w:hAnsi="Calibri" w:cs="Arial"/>
          <w:sz w:val="28"/>
          <w:szCs w:val="28"/>
        </w:rPr>
        <w:t>M</w:t>
      </w:r>
      <w:r w:rsidR="00FF2885" w:rsidRPr="00FF2885">
        <w:rPr>
          <w:rFonts w:ascii="Calibri" w:hAnsi="Calibri" w:cs="Arial"/>
          <w:sz w:val="28"/>
          <w:szCs w:val="28"/>
        </w:rPr>
        <w:t xml:space="preserve">. </w:t>
      </w:r>
    </w:p>
    <w:p w14:paraId="05943664" w14:textId="77777777" w:rsidR="006A6C73" w:rsidRDefault="006A6C73" w:rsidP="00FF2885">
      <w:pPr>
        <w:widowControl w:val="0"/>
        <w:autoSpaceDE w:val="0"/>
        <w:autoSpaceDN w:val="0"/>
        <w:adjustRightInd w:val="0"/>
        <w:rPr>
          <w:rFonts w:ascii="Calibri" w:hAnsi="Calibri" w:cs="Arial"/>
          <w:sz w:val="28"/>
          <w:szCs w:val="28"/>
        </w:rPr>
      </w:pPr>
    </w:p>
    <w:p w14:paraId="21F74C02" w14:textId="3AA93F35" w:rsidR="00FF2885" w:rsidRPr="00F42534" w:rsidRDefault="00FF2885" w:rsidP="00FF2885">
      <w:pPr>
        <w:widowControl w:val="0"/>
        <w:autoSpaceDE w:val="0"/>
        <w:autoSpaceDN w:val="0"/>
        <w:adjustRightInd w:val="0"/>
        <w:rPr>
          <w:rFonts w:ascii="Calibri" w:hAnsi="Calibri" w:cs="Arial"/>
          <w:sz w:val="12"/>
          <w:szCs w:val="12"/>
        </w:rPr>
      </w:pPr>
      <w:r w:rsidRPr="00FF2885">
        <w:rPr>
          <w:rFonts w:ascii="Calibri" w:hAnsi="Calibri" w:cs="Arial"/>
          <w:sz w:val="28"/>
          <w:szCs w:val="28"/>
        </w:rPr>
        <w:t xml:space="preserve">We hope the tournament will serve as an opportunity </w:t>
      </w:r>
      <w:r w:rsidR="005F2384">
        <w:rPr>
          <w:rFonts w:ascii="Calibri" w:hAnsi="Calibri" w:cs="Arial"/>
          <w:sz w:val="28"/>
          <w:szCs w:val="28"/>
        </w:rPr>
        <w:t xml:space="preserve">for novice and veteran debaters alike </w:t>
      </w:r>
      <w:r w:rsidRPr="00FF2885">
        <w:rPr>
          <w:rFonts w:ascii="Calibri" w:hAnsi="Calibri" w:cs="Arial"/>
          <w:sz w:val="28"/>
          <w:szCs w:val="28"/>
        </w:rPr>
        <w:t>to get a taste of debate or hone their skills at a large</w:t>
      </w:r>
      <w:r w:rsidR="008E2226">
        <w:rPr>
          <w:rFonts w:ascii="Calibri" w:hAnsi="Calibri" w:cs="Arial"/>
          <w:sz w:val="28"/>
          <w:szCs w:val="28"/>
        </w:rPr>
        <w:t>,</w:t>
      </w:r>
      <w:r w:rsidRPr="00FF2885">
        <w:rPr>
          <w:rFonts w:ascii="Calibri" w:hAnsi="Calibri" w:cs="Arial"/>
          <w:sz w:val="28"/>
          <w:szCs w:val="28"/>
        </w:rPr>
        <w:t xml:space="preserve"> but local</w:t>
      </w:r>
      <w:r w:rsidR="008E2226">
        <w:rPr>
          <w:rFonts w:ascii="Calibri" w:hAnsi="Calibri" w:cs="Arial"/>
          <w:sz w:val="28"/>
          <w:szCs w:val="28"/>
        </w:rPr>
        <w:t>,</w:t>
      </w:r>
      <w:r w:rsidRPr="00FF2885">
        <w:rPr>
          <w:rFonts w:ascii="Calibri" w:hAnsi="Calibri" w:cs="Arial"/>
          <w:sz w:val="28"/>
          <w:szCs w:val="28"/>
        </w:rPr>
        <w:t xml:space="preserve"> day tournament dedicated </w:t>
      </w:r>
      <w:r w:rsidR="005F2384">
        <w:rPr>
          <w:rFonts w:ascii="Calibri" w:hAnsi="Calibri" w:cs="Arial"/>
          <w:sz w:val="28"/>
          <w:szCs w:val="28"/>
        </w:rPr>
        <w:t>solely to</w:t>
      </w:r>
      <w:r w:rsidRPr="00FF2885">
        <w:rPr>
          <w:rFonts w:ascii="Calibri" w:hAnsi="Calibri" w:cs="Arial"/>
          <w:sz w:val="28"/>
          <w:szCs w:val="28"/>
        </w:rPr>
        <w:t xml:space="preserve"> Public Forum.</w:t>
      </w:r>
    </w:p>
    <w:p w14:paraId="272BAC9D" w14:textId="77777777" w:rsidR="00667353" w:rsidRPr="00FF2885" w:rsidRDefault="00667353" w:rsidP="00FF2885">
      <w:pPr>
        <w:widowControl w:val="0"/>
        <w:autoSpaceDE w:val="0"/>
        <w:autoSpaceDN w:val="0"/>
        <w:adjustRightInd w:val="0"/>
        <w:rPr>
          <w:rFonts w:ascii="Calibri" w:hAnsi="Calibri" w:cs="Arial"/>
          <w:sz w:val="28"/>
          <w:szCs w:val="28"/>
        </w:rPr>
      </w:pPr>
    </w:p>
    <w:p w14:paraId="5189CC3D" w14:textId="77777777" w:rsidR="00667353" w:rsidRDefault="00FF2885" w:rsidP="00FF2885">
      <w:pPr>
        <w:widowControl w:val="0"/>
        <w:autoSpaceDE w:val="0"/>
        <w:autoSpaceDN w:val="0"/>
        <w:adjustRightInd w:val="0"/>
        <w:rPr>
          <w:rFonts w:ascii="Calibri" w:hAnsi="Calibri" w:cs="Arial"/>
          <w:sz w:val="28"/>
          <w:szCs w:val="28"/>
        </w:rPr>
      </w:pPr>
      <w:r w:rsidRPr="00FF2885">
        <w:rPr>
          <w:rFonts w:ascii="Calibri" w:hAnsi="Calibri" w:cs="Arial"/>
          <w:sz w:val="28"/>
          <w:szCs w:val="28"/>
        </w:rPr>
        <w:t xml:space="preserve">Sincerely, </w:t>
      </w:r>
    </w:p>
    <w:p w14:paraId="2D348506" w14:textId="379D5A74" w:rsidR="00FF2885" w:rsidRDefault="004D196E" w:rsidP="005F6D87">
      <w:pPr>
        <w:widowControl w:val="0"/>
        <w:autoSpaceDE w:val="0"/>
        <w:autoSpaceDN w:val="0"/>
        <w:adjustRightInd w:val="0"/>
        <w:rPr>
          <w:rFonts w:ascii="Calibri" w:hAnsi="Calibri" w:cs="Arial"/>
          <w:sz w:val="28"/>
          <w:szCs w:val="28"/>
        </w:rPr>
      </w:pPr>
      <w:r>
        <w:rPr>
          <w:rFonts w:ascii="Calibri" w:hAnsi="Calibri" w:cs="Arial"/>
          <w:sz w:val="28"/>
          <w:szCs w:val="28"/>
        </w:rPr>
        <w:t xml:space="preserve">The HM Debate Team </w:t>
      </w:r>
    </w:p>
    <w:p w14:paraId="7B14636C" w14:textId="583713EE" w:rsidR="004D196E" w:rsidRPr="002637AD" w:rsidRDefault="005A3D90" w:rsidP="005F6D87">
      <w:pPr>
        <w:widowControl w:val="0"/>
        <w:autoSpaceDE w:val="0"/>
        <w:autoSpaceDN w:val="0"/>
        <w:adjustRightInd w:val="0"/>
        <w:rPr>
          <w:rFonts w:ascii="Calibri" w:hAnsi="Calibri" w:cs="Arial"/>
          <w:sz w:val="28"/>
          <w:szCs w:val="28"/>
        </w:rPr>
      </w:pPr>
      <w:hyperlink r:id="rId5" w:history="1">
        <w:r w:rsidR="004D196E" w:rsidRPr="004218EF">
          <w:rPr>
            <w:rStyle w:val="Hyperlink"/>
            <w:rFonts w:asciiTheme="majorHAnsi" w:hAnsiTheme="majorHAnsi"/>
            <w:sz w:val="28"/>
            <w:szCs w:val="28"/>
          </w:rPr>
          <w:t>hminvitational@gmail.com</w:t>
        </w:r>
      </w:hyperlink>
    </w:p>
    <w:p w14:paraId="129B1C1C" w14:textId="77777777" w:rsidR="003265C0" w:rsidRPr="00FF2885" w:rsidRDefault="003265C0" w:rsidP="005F6D87">
      <w:pPr>
        <w:widowControl w:val="0"/>
        <w:autoSpaceDE w:val="0"/>
        <w:autoSpaceDN w:val="0"/>
        <w:adjustRightInd w:val="0"/>
        <w:rPr>
          <w:rFonts w:ascii="Calibri" w:hAnsi="Calibri" w:cs="Time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128"/>
      </w:tblGrid>
      <w:tr w:rsidR="00F755BE" w:rsidRPr="00F42534" w14:paraId="4FC3EB26" w14:textId="77777777" w:rsidTr="00127CFC">
        <w:tc>
          <w:tcPr>
            <w:tcW w:w="1728" w:type="dxa"/>
          </w:tcPr>
          <w:p w14:paraId="52DFFEF6" w14:textId="77777777" w:rsidR="00F42534" w:rsidRPr="0091793A" w:rsidRDefault="00F42534">
            <w:pPr>
              <w:rPr>
                <w:rFonts w:asciiTheme="majorHAnsi" w:hAnsiTheme="majorHAnsi"/>
                <w:b/>
                <w:color w:val="800040"/>
                <w:sz w:val="28"/>
                <w:szCs w:val="28"/>
              </w:rPr>
            </w:pPr>
            <w:r w:rsidRPr="0091793A">
              <w:rPr>
                <w:rFonts w:asciiTheme="majorHAnsi" w:hAnsiTheme="majorHAnsi"/>
                <w:b/>
                <w:color w:val="800040"/>
                <w:sz w:val="28"/>
                <w:szCs w:val="28"/>
              </w:rPr>
              <w:t>Entries</w:t>
            </w:r>
          </w:p>
        </w:tc>
        <w:tc>
          <w:tcPr>
            <w:tcW w:w="7128" w:type="dxa"/>
          </w:tcPr>
          <w:p w14:paraId="10F46789" w14:textId="23000CED" w:rsidR="00DA18ED" w:rsidRDefault="00F755BE" w:rsidP="005F2384">
            <w:pPr>
              <w:rPr>
                <w:rFonts w:asciiTheme="majorHAnsi" w:hAnsiTheme="majorHAnsi"/>
              </w:rPr>
            </w:pPr>
            <w:r w:rsidRPr="0091793A">
              <w:rPr>
                <w:rFonts w:asciiTheme="majorHAnsi" w:hAnsiTheme="majorHAnsi"/>
              </w:rPr>
              <w:t xml:space="preserve">The tournament will offer two divisions of Public Forum: Novice and JV. </w:t>
            </w:r>
            <w:r w:rsidR="005F2384">
              <w:rPr>
                <w:rFonts w:asciiTheme="majorHAnsi" w:hAnsiTheme="majorHAnsi"/>
              </w:rPr>
              <w:t xml:space="preserve">Each school’s </w:t>
            </w:r>
            <w:r w:rsidR="005F2384" w:rsidRPr="005F2384">
              <w:rPr>
                <w:rFonts w:asciiTheme="majorHAnsi" w:hAnsiTheme="majorHAnsi"/>
                <w:b/>
              </w:rPr>
              <w:t>total entry is capped at 10 teams</w:t>
            </w:r>
            <w:r w:rsidR="005F2384">
              <w:rPr>
                <w:rFonts w:asciiTheme="majorHAnsi" w:hAnsiTheme="majorHAnsi"/>
              </w:rPr>
              <w:t>; a school can enter any combination of novice and JV teams (</w:t>
            </w:r>
            <w:proofErr w:type="spellStart"/>
            <w:r w:rsidR="005F2384">
              <w:rPr>
                <w:rFonts w:asciiTheme="majorHAnsi" w:hAnsiTheme="majorHAnsi"/>
              </w:rPr>
              <w:t>eg</w:t>
            </w:r>
            <w:proofErr w:type="spellEnd"/>
            <w:r w:rsidR="005F2384">
              <w:rPr>
                <w:rFonts w:asciiTheme="majorHAnsi" w:hAnsiTheme="majorHAnsi"/>
              </w:rPr>
              <w:t xml:space="preserve"> 8 novice, 2 JV). If your school needs more spots, contact us, and we will do our best to accommodate your request.  </w:t>
            </w:r>
          </w:p>
          <w:p w14:paraId="7644FDA7" w14:textId="2FCE1B27" w:rsidR="005F2384" w:rsidRPr="005F2384" w:rsidRDefault="005F2384" w:rsidP="005F2384">
            <w:pPr>
              <w:rPr>
                <w:rFonts w:asciiTheme="majorHAnsi" w:hAnsiTheme="majorHAnsi"/>
              </w:rPr>
            </w:pPr>
          </w:p>
        </w:tc>
      </w:tr>
      <w:tr w:rsidR="00F755BE" w:rsidRPr="00F42534" w14:paraId="4698DC82" w14:textId="77777777" w:rsidTr="00127CFC">
        <w:tc>
          <w:tcPr>
            <w:tcW w:w="1728" w:type="dxa"/>
          </w:tcPr>
          <w:p w14:paraId="2A20F7D5" w14:textId="14AA62C6" w:rsidR="00F42534" w:rsidRPr="0091793A" w:rsidRDefault="00F755BE">
            <w:pPr>
              <w:rPr>
                <w:rFonts w:asciiTheme="majorHAnsi" w:hAnsiTheme="majorHAnsi"/>
                <w:b/>
                <w:color w:val="800040"/>
                <w:sz w:val="28"/>
                <w:szCs w:val="28"/>
              </w:rPr>
            </w:pPr>
            <w:r w:rsidRPr="0091793A">
              <w:rPr>
                <w:rFonts w:asciiTheme="majorHAnsi" w:hAnsiTheme="majorHAnsi"/>
                <w:b/>
                <w:color w:val="800040"/>
                <w:sz w:val="28"/>
                <w:szCs w:val="28"/>
              </w:rPr>
              <w:t>Divisions</w:t>
            </w:r>
          </w:p>
        </w:tc>
        <w:tc>
          <w:tcPr>
            <w:tcW w:w="7128" w:type="dxa"/>
          </w:tcPr>
          <w:p w14:paraId="4DD076DA" w14:textId="77777777" w:rsidR="00CD0CE8" w:rsidRPr="0091793A" w:rsidRDefault="00F755BE" w:rsidP="00F755BE">
            <w:pPr>
              <w:rPr>
                <w:rFonts w:asciiTheme="majorHAnsi" w:hAnsiTheme="majorHAnsi"/>
              </w:rPr>
            </w:pPr>
            <w:r w:rsidRPr="0091793A">
              <w:rPr>
                <w:rFonts w:asciiTheme="majorHAnsi" w:hAnsiTheme="majorHAnsi"/>
              </w:rPr>
              <w:t xml:space="preserve">Novice: </w:t>
            </w:r>
            <w:r w:rsidR="00CD0CE8" w:rsidRPr="0091793A">
              <w:rPr>
                <w:rFonts w:asciiTheme="majorHAnsi" w:hAnsiTheme="majorHAnsi"/>
              </w:rPr>
              <w:t xml:space="preserve">Any debater in </w:t>
            </w:r>
            <w:r w:rsidRPr="0091793A">
              <w:rPr>
                <w:rFonts w:asciiTheme="majorHAnsi" w:hAnsiTheme="majorHAnsi"/>
              </w:rPr>
              <w:t>9th grade or their first year of debate.</w:t>
            </w:r>
          </w:p>
          <w:p w14:paraId="17F752F4" w14:textId="77777777" w:rsidR="00F42534" w:rsidRPr="0091793A" w:rsidRDefault="00F755BE" w:rsidP="00F755BE">
            <w:pPr>
              <w:rPr>
                <w:rFonts w:asciiTheme="majorHAnsi" w:hAnsiTheme="majorHAnsi"/>
              </w:rPr>
            </w:pPr>
            <w:r w:rsidRPr="0091793A">
              <w:rPr>
                <w:rFonts w:asciiTheme="majorHAnsi" w:hAnsiTheme="majorHAnsi"/>
              </w:rPr>
              <w:t xml:space="preserve">JV: Any debater in their first or second year of debate. </w:t>
            </w:r>
          </w:p>
          <w:p w14:paraId="516C662E" w14:textId="77777777" w:rsidR="00DA18ED" w:rsidRPr="00F42534" w:rsidRDefault="00DA18ED" w:rsidP="00F755BE">
            <w:pPr>
              <w:rPr>
                <w:rFonts w:asciiTheme="majorHAnsi" w:hAnsiTheme="majorHAnsi"/>
                <w:sz w:val="28"/>
                <w:szCs w:val="28"/>
              </w:rPr>
            </w:pPr>
          </w:p>
        </w:tc>
      </w:tr>
      <w:tr w:rsidR="00F755BE" w:rsidRPr="00F42534" w14:paraId="09AD1DB2" w14:textId="77777777" w:rsidTr="00127CFC">
        <w:tc>
          <w:tcPr>
            <w:tcW w:w="1728" w:type="dxa"/>
          </w:tcPr>
          <w:p w14:paraId="71505358" w14:textId="77777777" w:rsidR="00F42534" w:rsidRPr="0091793A" w:rsidRDefault="00F755BE">
            <w:pPr>
              <w:rPr>
                <w:rFonts w:asciiTheme="majorHAnsi" w:hAnsiTheme="majorHAnsi"/>
                <w:b/>
                <w:color w:val="800040"/>
                <w:sz w:val="28"/>
                <w:szCs w:val="28"/>
              </w:rPr>
            </w:pPr>
            <w:r w:rsidRPr="0091793A">
              <w:rPr>
                <w:rFonts w:asciiTheme="majorHAnsi" w:hAnsiTheme="majorHAnsi"/>
                <w:b/>
                <w:color w:val="800040"/>
                <w:sz w:val="28"/>
                <w:szCs w:val="28"/>
              </w:rPr>
              <w:t>Judging</w:t>
            </w:r>
          </w:p>
        </w:tc>
        <w:tc>
          <w:tcPr>
            <w:tcW w:w="7128" w:type="dxa"/>
          </w:tcPr>
          <w:p w14:paraId="621971F6" w14:textId="461CA2DF" w:rsidR="002637AD" w:rsidRDefault="005F2384">
            <w:pPr>
              <w:rPr>
                <w:rFonts w:asciiTheme="majorHAnsi" w:hAnsiTheme="majorHAnsi"/>
              </w:rPr>
            </w:pPr>
            <w:r>
              <w:rPr>
                <w:rFonts w:asciiTheme="majorHAnsi" w:hAnsiTheme="majorHAnsi"/>
              </w:rPr>
              <w:t xml:space="preserve">To maximize efficiency and students’ opportunities to debate, </w:t>
            </w:r>
            <w:r w:rsidR="00DA18ED" w:rsidRPr="0091793A">
              <w:rPr>
                <w:rFonts w:asciiTheme="majorHAnsi" w:hAnsiTheme="majorHAnsi"/>
              </w:rPr>
              <w:t xml:space="preserve">we ask that you </w:t>
            </w:r>
            <w:r>
              <w:rPr>
                <w:rFonts w:asciiTheme="majorHAnsi" w:hAnsiTheme="majorHAnsi"/>
                <w:b/>
                <w:bCs/>
              </w:rPr>
              <w:t>bring 1 judge for every 2</w:t>
            </w:r>
            <w:r w:rsidR="00DA18ED" w:rsidRPr="0091793A">
              <w:rPr>
                <w:rFonts w:asciiTheme="majorHAnsi" w:hAnsiTheme="majorHAnsi"/>
                <w:b/>
                <w:bCs/>
              </w:rPr>
              <w:t xml:space="preserve"> entries</w:t>
            </w:r>
            <w:r w:rsidR="00DA18ED" w:rsidRPr="0091793A">
              <w:rPr>
                <w:rFonts w:asciiTheme="majorHAnsi" w:hAnsiTheme="majorHAnsi"/>
              </w:rPr>
              <w:t xml:space="preserve">. </w:t>
            </w:r>
            <w:r w:rsidR="004D196E">
              <w:rPr>
                <w:rFonts w:asciiTheme="majorHAnsi" w:hAnsiTheme="majorHAnsi"/>
              </w:rPr>
              <w:t xml:space="preserve">That said, if this </w:t>
            </w:r>
            <w:r w:rsidR="00E00D2D">
              <w:rPr>
                <w:rFonts w:asciiTheme="majorHAnsi" w:hAnsiTheme="majorHAnsi"/>
              </w:rPr>
              <w:t>will</w:t>
            </w:r>
            <w:r w:rsidR="004D196E">
              <w:rPr>
                <w:rFonts w:asciiTheme="majorHAnsi" w:hAnsiTheme="majorHAnsi"/>
              </w:rPr>
              <w:t xml:space="preserve"> inhibit teams from debating, let us know. </w:t>
            </w:r>
            <w:r w:rsidR="00DA18ED" w:rsidRPr="0091793A">
              <w:rPr>
                <w:rFonts w:asciiTheme="majorHAnsi" w:hAnsiTheme="majorHAnsi"/>
              </w:rPr>
              <w:t xml:space="preserve">Experienced varsity debaters can and are encouraged to judge! </w:t>
            </w:r>
            <w:bookmarkStart w:id="0" w:name="_GoBack"/>
            <w:bookmarkEnd w:id="0"/>
          </w:p>
          <w:p w14:paraId="319A5B4B" w14:textId="42E53419" w:rsidR="002637AD" w:rsidRPr="002637AD" w:rsidRDefault="002637AD">
            <w:pPr>
              <w:rPr>
                <w:rFonts w:asciiTheme="majorHAnsi" w:hAnsiTheme="majorHAnsi"/>
              </w:rPr>
            </w:pPr>
          </w:p>
        </w:tc>
      </w:tr>
      <w:tr w:rsidR="00CA1D61" w:rsidRPr="00F42534" w14:paraId="4ED18D86" w14:textId="77777777" w:rsidTr="00127CFC">
        <w:trPr>
          <w:trHeight w:val="1944"/>
        </w:trPr>
        <w:tc>
          <w:tcPr>
            <w:tcW w:w="1728" w:type="dxa"/>
          </w:tcPr>
          <w:p w14:paraId="7F1838DF" w14:textId="582F36BA" w:rsidR="00CA1D61" w:rsidRPr="0091793A" w:rsidRDefault="00CA1D61">
            <w:pPr>
              <w:rPr>
                <w:rFonts w:asciiTheme="majorHAnsi" w:hAnsiTheme="majorHAnsi"/>
                <w:b/>
                <w:color w:val="800040"/>
                <w:sz w:val="28"/>
                <w:szCs w:val="28"/>
              </w:rPr>
            </w:pPr>
            <w:r w:rsidRPr="0091793A">
              <w:rPr>
                <w:rFonts w:asciiTheme="majorHAnsi" w:hAnsiTheme="majorHAnsi"/>
                <w:b/>
                <w:color w:val="800040"/>
                <w:sz w:val="28"/>
                <w:szCs w:val="28"/>
              </w:rPr>
              <w:t>Registration</w:t>
            </w:r>
          </w:p>
        </w:tc>
        <w:tc>
          <w:tcPr>
            <w:tcW w:w="7128" w:type="dxa"/>
          </w:tcPr>
          <w:p w14:paraId="6308A93A" w14:textId="665E1903" w:rsidR="00CA1D61" w:rsidRPr="0091793A" w:rsidRDefault="000A2F7C" w:rsidP="00CA1D61">
            <w:pPr>
              <w:rPr>
                <w:rFonts w:asciiTheme="majorHAnsi" w:hAnsiTheme="majorHAnsi"/>
              </w:rPr>
            </w:pPr>
            <w:r>
              <w:rPr>
                <w:rFonts w:asciiTheme="majorHAnsi" w:hAnsiTheme="majorHAnsi"/>
              </w:rPr>
              <w:t>Opens: 9/1</w:t>
            </w:r>
          </w:p>
          <w:p w14:paraId="5E51056A" w14:textId="6F700DA1" w:rsidR="00CA1D61" w:rsidRPr="0091793A" w:rsidRDefault="00E40C02" w:rsidP="00CA1D61">
            <w:pPr>
              <w:rPr>
                <w:rFonts w:asciiTheme="majorHAnsi" w:hAnsiTheme="majorHAnsi"/>
              </w:rPr>
            </w:pPr>
            <w:r>
              <w:rPr>
                <w:rFonts w:asciiTheme="majorHAnsi" w:hAnsiTheme="majorHAnsi"/>
              </w:rPr>
              <w:t>Closes: 10/10</w:t>
            </w:r>
          </w:p>
          <w:p w14:paraId="65498A33" w14:textId="77777777" w:rsidR="00CA1D61" w:rsidRPr="0091793A" w:rsidRDefault="00CA1D61" w:rsidP="00CA1D61">
            <w:pPr>
              <w:rPr>
                <w:rFonts w:asciiTheme="majorHAnsi" w:hAnsiTheme="majorHAnsi"/>
              </w:rPr>
            </w:pPr>
          </w:p>
          <w:p w14:paraId="11EC818C" w14:textId="24AD19F3" w:rsidR="00CA1D61" w:rsidRPr="0091793A" w:rsidRDefault="00CA1D61" w:rsidP="00CA1D61">
            <w:pPr>
              <w:rPr>
                <w:rFonts w:asciiTheme="majorHAnsi" w:hAnsiTheme="majorHAnsi"/>
              </w:rPr>
            </w:pPr>
            <w:r w:rsidRPr="0091793A">
              <w:rPr>
                <w:rFonts w:asciiTheme="majorHAnsi" w:hAnsiTheme="majorHAnsi"/>
              </w:rPr>
              <w:t>We</w:t>
            </w:r>
            <w:r w:rsidR="004D196E">
              <w:rPr>
                <w:rFonts w:asciiTheme="majorHAnsi" w:hAnsiTheme="majorHAnsi"/>
              </w:rPr>
              <w:t xml:space="preserve"> would appreciate if schools </w:t>
            </w:r>
            <w:r w:rsidRPr="004D196E">
              <w:rPr>
                <w:rFonts w:asciiTheme="majorHAnsi" w:hAnsiTheme="majorHAnsi"/>
                <w:b/>
              </w:rPr>
              <w:t>register</w:t>
            </w:r>
            <w:r w:rsidR="004D196E" w:rsidRPr="004D196E">
              <w:rPr>
                <w:rFonts w:asciiTheme="majorHAnsi" w:hAnsiTheme="majorHAnsi"/>
                <w:b/>
              </w:rPr>
              <w:t xml:space="preserve">ed </w:t>
            </w:r>
            <w:r w:rsidRPr="004D196E">
              <w:rPr>
                <w:rFonts w:asciiTheme="majorHAnsi" w:hAnsiTheme="majorHAnsi"/>
                <w:b/>
              </w:rPr>
              <w:t>as soon as possible</w:t>
            </w:r>
            <w:r w:rsidR="004D196E">
              <w:rPr>
                <w:rFonts w:asciiTheme="majorHAnsi" w:hAnsiTheme="majorHAnsi"/>
              </w:rPr>
              <w:t xml:space="preserve">, and we will give preference to schools that register early when accommodating extra entries. If you’re unsure if a team will be able to debate, feel free to register them and drop the entry later.  </w:t>
            </w:r>
          </w:p>
          <w:p w14:paraId="5F4AACBC" w14:textId="1FB58643" w:rsidR="00CA1D61" w:rsidRPr="0091793A" w:rsidRDefault="00CA1D61" w:rsidP="00CA1D61">
            <w:pPr>
              <w:rPr>
                <w:rFonts w:asciiTheme="majorHAnsi" w:hAnsiTheme="majorHAnsi"/>
              </w:rPr>
            </w:pPr>
          </w:p>
        </w:tc>
      </w:tr>
      <w:tr w:rsidR="00F755BE" w:rsidRPr="00F42534" w14:paraId="470F1352" w14:textId="77777777" w:rsidTr="00127CFC">
        <w:tc>
          <w:tcPr>
            <w:tcW w:w="1728" w:type="dxa"/>
          </w:tcPr>
          <w:p w14:paraId="5158FA26" w14:textId="77777777" w:rsidR="00F42534" w:rsidRPr="0091793A" w:rsidRDefault="00F755BE">
            <w:pPr>
              <w:rPr>
                <w:rFonts w:asciiTheme="majorHAnsi" w:hAnsiTheme="majorHAnsi"/>
                <w:b/>
                <w:color w:val="800040"/>
                <w:sz w:val="28"/>
                <w:szCs w:val="28"/>
              </w:rPr>
            </w:pPr>
            <w:r w:rsidRPr="0091793A">
              <w:rPr>
                <w:rFonts w:asciiTheme="majorHAnsi" w:hAnsiTheme="majorHAnsi"/>
                <w:b/>
                <w:color w:val="800040"/>
                <w:sz w:val="28"/>
                <w:szCs w:val="28"/>
              </w:rPr>
              <w:lastRenderedPageBreak/>
              <w:t>Fees</w:t>
            </w:r>
          </w:p>
        </w:tc>
        <w:tc>
          <w:tcPr>
            <w:tcW w:w="7128" w:type="dxa"/>
          </w:tcPr>
          <w:p w14:paraId="478B7FD6" w14:textId="603EA3FF" w:rsidR="0051495F" w:rsidRPr="0091793A" w:rsidRDefault="000A2F7C" w:rsidP="0051495F">
            <w:pPr>
              <w:rPr>
                <w:rFonts w:asciiTheme="majorHAnsi" w:hAnsiTheme="majorHAnsi"/>
              </w:rPr>
            </w:pPr>
            <w:r>
              <w:rPr>
                <w:rFonts w:asciiTheme="majorHAnsi" w:hAnsiTheme="majorHAnsi"/>
              </w:rPr>
              <w:t xml:space="preserve">$20 </w:t>
            </w:r>
            <w:r w:rsidR="0051495F" w:rsidRPr="0091793A">
              <w:rPr>
                <w:rFonts w:asciiTheme="majorHAnsi" w:hAnsiTheme="majorHAnsi"/>
              </w:rPr>
              <w:t xml:space="preserve">per entry. Please bring a check or cash to registration. </w:t>
            </w:r>
          </w:p>
          <w:p w14:paraId="11BF835C" w14:textId="77777777" w:rsidR="0051495F" w:rsidRPr="0091793A" w:rsidRDefault="0051495F" w:rsidP="0051495F">
            <w:pPr>
              <w:rPr>
                <w:rFonts w:asciiTheme="majorHAnsi" w:hAnsiTheme="majorHAnsi"/>
              </w:rPr>
            </w:pPr>
          </w:p>
          <w:p w14:paraId="702598C8" w14:textId="47B0CAB0" w:rsidR="004D196E" w:rsidRDefault="004D196E" w:rsidP="0051495F">
            <w:pPr>
              <w:rPr>
                <w:rFonts w:asciiTheme="majorHAnsi" w:hAnsiTheme="majorHAnsi"/>
              </w:rPr>
            </w:pPr>
            <w:r>
              <w:rPr>
                <w:rFonts w:asciiTheme="majorHAnsi" w:hAnsiTheme="majorHAnsi"/>
              </w:rPr>
              <w:t xml:space="preserve">Our foremost priority is supporting any and all students who wish to debate. If the cost places an undue burden on your school or students, do not hesitate to contact us. </w:t>
            </w:r>
          </w:p>
          <w:p w14:paraId="5D815E64" w14:textId="77777777" w:rsidR="00F42534" w:rsidRPr="0091793A" w:rsidRDefault="00F42534">
            <w:pPr>
              <w:rPr>
                <w:rFonts w:asciiTheme="majorHAnsi" w:hAnsiTheme="majorHAnsi"/>
              </w:rPr>
            </w:pPr>
          </w:p>
        </w:tc>
      </w:tr>
      <w:tr w:rsidR="00F755BE" w:rsidRPr="00F42534" w14:paraId="45078F18" w14:textId="77777777" w:rsidTr="00127CFC">
        <w:tc>
          <w:tcPr>
            <w:tcW w:w="1728" w:type="dxa"/>
          </w:tcPr>
          <w:p w14:paraId="28650755" w14:textId="0DBE630E" w:rsidR="00F42534" w:rsidRPr="0091793A" w:rsidRDefault="00F755BE">
            <w:pPr>
              <w:rPr>
                <w:rFonts w:asciiTheme="majorHAnsi" w:hAnsiTheme="majorHAnsi"/>
                <w:b/>
                <w:color w:val="800040"/>
                <w:sz w:val="28"/>
                <w:szCs w:val="28"/>
              </w:rPr>
            </w:pPr>
            <w:r w:rsidRPr="0091793A">
              <w:rPr>
                <w:rFonts w:asciiTheme="majorHAnsi" w:hAnsiTheme="majorHAnsi"/>
                <w:b/>
                <w:color w:val="800040"/>
                <w:sz w:val="28"/>
                <w:szCs w:val="28"/>
              </w:rPr>
              <w:t>Schedule</w:t>
            </w:r>
          </w:p>
        </w:tc>
        <w:tc>
          <w:tcPr>
            <w:tcW w:w="7128" w:type="dxa"/>
          </w:tcPr>
          <w:p w14:paraId="07F9D672" w14:textId="02E1A15C" w:rsidR="0032290F" w:rsidRDefault="004D196E" w:rsidP="0032290F">
            <w:pPr>
              <w:rPr>
                <w:rFonts w:asciiTheme="majorHAnsi" w:hAnsiTheme="majorHAnsi"/>
              </w:rPr>
            </w:pPr>
            <w:r>
              <w:rPr>
                <w:rFonts w:asciiTheme="majorHAnsi" w:hAnsiTheme="majorHAnsi"/>
              </w:rPr>
              <w:t>8:00</w:t>
            </w:r>
            <w:r w:rsidR="00DD27FC">
              <w:rPr>
                <w:rFonts w:asciiTheme="majorHAnsi" w:hAnsiTheme="majorHAnsi"/>
              </w:rPr>
              <w:t>-8:45</w:t>
            </w:r>
            <w:r w:rsidR="00090F1F" w:rsidRPr="0091793A">
              <w:rPr>
                <w:rFonts w:asciiTheme="majorHAnsi" w:hAnsiTheme="majorHAnsi"/>
              </w:rPr>
              <w:t xml:space="preserve"> – Registration</w:t>
            </w:r>
            <w:r>
              <w:rPr>
                <w:rFonts w:asciiTheme="majorHAnsi" w:hAnsiTheme="majorHAnsi"/>
              </w:rPr>
              <w:t xml:space="preserve">, Breakfast, and Judge Training Workshop </w:t>
            </w:r>
          </w:p>
          <w:p w14:paraId="424D59B0" w14:textId="28372C6A" w:rsidR="0032290F" w:rsidRPr="0091793A" w:rsidRDefault="004D196E" w:rsidP="0032290F">
            <w:pPr>
              <w:rPr>
                <w:rFonts w:asciiTheme="majorHAnsi" w:hAnsiTheme="majorHAnsi"/>
              </w:rPr>
            </w:pPr>
            <w:r>
              <w:rPr>
                <w:rFonts w:asciiTheme="majorHAnsi" w:hAnsiTheme="majorHAnsi"/>
              </w:rPr>
              <w:t>8:45-</w:t>
            </w:r>
            <w:r w:rsidR="00DD265E">
              <w:rPr>
                <w:rFonts w:asciiTheme="majorHAnsi" w:hAnsiTheme="majorHAnsi"/>
              </w:rPr>
              <w:t>9:00 – Opening a</w:t>
            </w:r>
            <w:r w:rsidR="0032290F" w:rsidRPr="0091793A">
              <w:rPr>
                <w:rFonts w:asciiTheme="majorHAnsi" w:hAnsiTheme="majorHAnsi"/>
              </w:rPr>
              <w:t xml:space="preserve">nnouncements </w:t>
            </w:r>
          </w:p>
          <w:p w14:paraId="5B72B869" w14:textId="22A08485" w:rsidR="0032290F" w:rsidRPr="0091793A" w:rsidRDefault="004D196E" w:rsidP="0032290F">
            <w:pPr>
              <w:rPr>
                <w:rFonts w:asciiTheme="majorHAnsi" w:hAnsiTheme="majorHAnsi"/>
              </w:rPr>
            </w:pPr>
            <w:r>
              <w:rPr>
                <w:rFonts w:asciiTheme="majorHAnsi" w:hAnsiTheme="majorHAnsi"/>
              </w:rPr>
              <w:t>9:00-11:00</w:t>
            </w:r>
            <w:r w:rsidR="0032290F" w:rsidRPr="0091793A">
              <w:rPr>
                <w:rFonts w:asciiTheme="majorHAnsi" w:hAnsiTheme="majorHAnsi"/>
              </w:rPr>
              <w:t xml:space="preserve"> – Round 1 </w:t>
            </w:r>
            <w:r>
              <w:rPr>
                <w:rFonts w:asciiTheme="majorHAnsi" w:hAnsiTheme="majorHAnsi"/>
              </w:rPr>
              <w:t xml:space="preserve">(double </w:t>
            </w:r>
            <w:proofErr w:type="spellStart"/>
            <w:r>
              <w:rPr>
                <w:rFonts w:asciiTheme="majorHAnsi" w:hAnsiTheme="majorHAnsi"/>
              </w:rPr>
              <w:t>flighted</w:t>
            </w:r>
            <w:proofErr w:type="spellEnd"/>
            <w:r>
              <w:rPr>
                <w:rFonts w:asciiTheme="majorHAnsi" w:hAnsiTheme="majorHAnsi"/>
              </w:rPr>
              <w:t>)</w:t>
            </w:r>
          </w:p>
          <w:p w14:paraId="7DA23FEB" w14:textId="29C06B21" w:rsidR="0032290F" w:rsidRPr="0091793A" w:rsidRDefault="00E171F5" w:rsidP="0032290F">
            <w:pPr>
              <w:rPr>
                <w:rFonts w:asciiTheme="majorHAnsi" w:hAnsiTheme="majorHAnsi"/>
              </w:rPr>
            </w:pPr>
            <w:r>
              <w:rPr>
                <w:rFonts w:asciiTheme="majorHAnsi" w:hAnsiTheme="majorHAnsi"/>
              </w:rPr>
              <w:t>11</w:t>
            </w:r>
            <w:r w:rsidR="0032290F" w:rsidRPr="0091793A">
              <w:rPr>
                <w:rFonts w:asciiTheme="majorHAnsi" w:hAnsiTheme="majorHAnsi"/>
              </w:rPr>
              <w:t>:</w:t>
            </w:r>
            <w:r w:rsidR="004D196E">
              <w:rPr>
                <w:rFonts w:asciiTheme="majorHAnsi" w:hAnsiTheme="majorHAnsi"/>
              </w:rPr>
              <w:t>00-1:00</w:t>
            </w:r>
            <w:r w:rsidR="0032290F" w:rsidRPr="0091793A">
              <w:rPr>
                <w:rFonts w:asciiTheme="majorHAnsi" w:hAnsiTheme="majorHAnsi"/>
              </w:rPr>
              <w:t xml:space="preserve"> – Round 2 </w:t>
            </w:r>
            <w:r w:rsidR="004D196E">
              <w:rPr>
                <w:rFonts w:asciiTheme="majorHAnsi" w:hAnsiTheme="majorHAnsi"/>
              </w:rPr>
              <w:t xml:space="preserve">(double </w:t>
            </w:r>
            <w:proofErr w:type="spellStart"/>
            <w:r w:rsidR="004D196E">
              <w:rPr>
                <w:rFonts w:asciiTheme="majorHAnsi" w:hAnsiTheme="majorHAnsi"/>
              </w:rPr>
              <w:t>flighted</w:t>
            </w:r>
            <w:proofErr w:type="spellEnd"/>
            <w:r w:rsidR="004D196E">
              <w:rPr>
                <w:rFonts w:asciiTheme="majorHAnsi" w:hAnsiTheme="majorHAnsi"/>
              </w:rPr>
              <w:t xml:space="preserve">) </w:t>
            </w:r>
          </w:p>
          <w:p w14:paraId="4B3BD1B3" w14:textId="4261A271" w:rsidR="0032290F" w:rsidRPr="004D196E" w:rsidRDefault="004D196E" w:rsidP="0032290F">
            <w:pPr>
              <w:rPr>
                <w:rFonts w:asciiTheme="majorHAnsi" w:hAnsiTheme="majorHAnsi"/>
                <w:i/>
              </w:rPr>
            </w:pPr>
            <w:r>
              <w:rPr>
                <w:rFonts w:asciiTheme="majorHAnsi" w:hAnsiTheme="majorHAnsi"/>
                <w:i/>
              </w:rPr>
              <w:t>Debaters should eat lunch during their off-flight</w:t>
            </w:r>
          </w:p>
          <w:p w14:paraId="0483A0EC" w14:textId="5CA3AFC0" w:rsidR="0032290F" w:rsidRDefault="00E171F5" w:rsidP="0032290F">
            <w:pPr>
              <w:rPr>
                <w:rFonts w:asciiTheme="majorHAnsi" w:hAnsiTheme="majorHAnsi"/>
              </w:rPr>
            </w:pPr>
            <w:r>
              <w:rPr>
                <w:rFonts w:asciiTheme="majorHAnsi" w:hAnsiTheme="majorHAnsi"/>
              </w:rPr>
              <w:t>1:00 – Round 3</w:t>
            </w:r>
            <w:r w:rsidR="004D196E">
              <w:rPr>
                <w:rFonts w:asciiTheme="majorHAnsi" w:hAnsiTheme="majorHAnsi"/>
              </w:rPr>
              <w:t xml:space="preserve"> (single </w:t>
            </w:r>
            <w:proofErr w:type="spellStart"/>
            <w:r w:rsidR="004D196E">
              <w:rPr>
                <w:rFonts w:asciiTheme="majorHAnsi" w:hAnsiTheme="majorHAnsi"/>
              </w:rPr>
              <w:t>flighted</w:t>
            </w:r>
            <w:proofErr w:type="spellEnd"/>
            <w:r w:rsidR="004D196E">
              <w:rPr>
                <w:rFonts w:asciiTheme="majorHAnsi" w:hAnsiTheme="majorHAnsi"/>
              </w:rPr>
              <w:t xml:space="preserve">) </w:t>
            </w:r>
          </w:p>
          <w:p w14:paraId="26C611CB" w14:textId="23EE34B3" w:rsidR="00E171F5" w:rsidRPr="0091793A" w:rsidRDefault="004D196E" w:rsidP="0032290F">
            <w:pPr>
              <w:rPr>
                <w:rFonts w:asciiTheme="majorHAnsi" w:hAnsiTheme="majorHAnsi"/>
              </w:rPr>
            </w:pPr>
            <w:r>
              <w:rPr>
                <w:rFonts w:asciiTheme="majorHAnsi" w:hAnsiTheme="majorHAnsi"/>
              </w:rPr>
              <w:t>2:15</w:t>
            </w:r>
            <w:r w:rsidR="00E171F5">
              <w:rPr>
                <w:rFonts w:asciiTheme="majorHAnsi" w:hAnsiTheme="majorHAnsi"/>
              </w:rPr>
              <w:t>– Round 4</w:t>
            </w:r>
            <w:r>
              <w:rPr>
                <w:rFonts w:asciiTheme="majorHAnsi" w:hAnsiTheme="majorHAnsi"/>
              </w:rPr>
              <w:t xml:space="preserve"> (single </w:t>
            </w:r>
            <w:proofErr w:type="spellStart"/>
            <w:r>
              <w:rPr>
                <w:rFonts w:asciiTheme="majorHAnsi" w:hAnsiTheme="majorHAnsi"/>
              </w:rPr>
              <w:t>flighted</w:t>
            </w:r>
            <w:proofErr w:type="spellEnd"/>
            <w:r>
              <w:rPr>
                <w:rFonts w:asciiTheme="majorHAnsi" w:hAnsiTheme="majorHAnsi"/>
              </w:rPr>
              <w:t xml:space="preserve">) </w:t>
            </w:r>
          </w:p>
          <w:p w14:paraId="4DDFCA27" w14:textId="78AE395F" w:rsidR="0032290F" w:rsidRDefault="00E171F5" w:rsidP="0032290F">
            <w:pPr>
              <w:rPr>
                <w:rFonts w:asciiTheme="majorHAnsi" w:hAnsiTheme="majorHAnsi"/>
              </w:rPr>
            </w:pPr>
            <w:r>
              <w:rPr>
                <w:rFonts w:asciiTheme="majorHAnsi" w:hAnsiTheme="majorHAnsi"/>
              </w:rPr>
              <w:t>4</w:t>
            </w:r>
            <w:r w:rsidR="0032290F" w:rsidRPr="0091793A">
              <w:rPr>
                <w:rFonts w:asciiTheme="majorHAnsi" w:hAnsiTheme="majorHAnsi"/>
              </w:rPr>
              <w:t>:</w:t>
            </w:r>
            <w:r w:rsidR="004D196E">
              <w:rPr>
                <w:rFonts w:asciiTheme="majorHAnsi" w:hAnsiTheme="majorHAnsi"/>
              </w:rPr>
              <w:t>00</w:t>
            </w:r>
            <w:r w:rsidR="000A2F7C">
              <w:rPr>
                <w:rFonts w:asciiTheme="majorHAnsi" w:hAnsiTheme="majorHAnsi"/>
              </w:rPr>
              <w:t xml:space="preserve"> – </w:t>
            </w:r>
            <w:r w:rsidR="004D196E">
              <w:rPr>
                <w:rFonts w:asciiTheme="majorHAnsi" w:hAnsiTheme="majorHAnsi"/>
              </w:rPr>
              <w:t>JV and Novice Finals</w:t>
            </w:r>
          </w:p>
          <w:p w14:paraId="4EDBE6C6" w14:textId="1255FF8D" w:rsidR="004D196E" w:rsidRPr="0091793A" w:rsidRDefault="004D196E" w:rsidP="0032290F">
            <w:pPr>
              <w:rPr>
                <w:rFonts w:asciiTheme="majorHAnsi" w:hAnsiTheme="majorHAnsi"/>
              </w:rPr>
            </w:pPr>
            <w:r>
              <w:rPr>
                <w:rFonts w:asciiTheme="majorHAnsi" w:hAnsiTheme="majorHAnsi"/>
              </w:rPr>
              <w:t>5:30-6:00 – Awards Ceremony</w:t>
            </w:r>
          </w:p>
          <w:p w14:paraId="46D719DA" w14:textId="77777777" w:rsidR="00F42534" w:rsidRPr="0091793A" w:rsidRDefault="00F42534">
            <w:pPr>
              <w:rPr>
                <w:rFonts w:asciiTheme="majorHAnsi" w:hAnsiTheme="majorHAnsi"/>
              </w:rPr>
            </w:pPr>
          </w:p>
        </w:tc>
      </w:tr>
      <w:tr w:rsidR="00F755BE" w:rsidRPr="00F42534" w14:paraId="1F8F882D" w14:textId="77777777" w:rsidTr="00127CFC">
        <w:tc>
          <w:tcPr>
            <w:tcW w:w="1728" w:type="dxa"/>
          </w:tcPr>
          <w:p w14:paraId="4E096FD3" w14:textId="65311E1B" w:rsidR="00F42534" w:rsidRPr="0091793A" w:rsidRDefault="00F755BE">
            <w:pPr>
              <w:rPr>
                <w:rFonts w:asciiTheme="majorHAnsi" w:hAnsiTheme="majorHAnsi"/>
                <w:b/>
                <w:color w:val="800040"/>
                <w:sz w:val="28"/>
                <w:szCs w:val="28"/>
              </w:rPr>
            </w:pPr>
            <w:r w:rsidRPr="0091793A">
              <w:rPr>
                <w:rFonts w:asciiTheme="majorHAnsi" w:hAnsiTheme="majorHAnsi"/>
                <w:b/>
                <w:color w:val="800040"/>
                <w:sz w:val="28"/>
                <w:szCs w:val="28"/>
              </w:rPr>
              <w:t>Resolution</w:t>
            </w:r>
          </w:p>
        </w:tc>
        <w:tc>
          <w:tcPr>
            <w:tcW w:w="7128" w:type="dxa"/>
          </w:tcPr>
          <w:p w14:paraId="24EFA80E" w14:textId="77777777" w:rsidR="004D196E" w:rsidRPr="004D196E" w:rsidRDefault="00DD27FC" w:rsidP="004D196E">
            <w:pPr>
              <w:rPr>
                <w:rFonts w:asciiTheme="majorHAnsi" w:hAnsiTheme="majorHAnsi"/>
              </w:rPr>
            </w:pPr>
            <w:r w:rsidRPr="001976EB">
              <w:rPr>
                <w:rFonts w:asciiTheme="majorHAnsi" w:hAnsiTheme="majorHAnsi"/>
              </w:rPr>
              <w:t xml:space="preserve">The NSDA </w:t>
            </w:r>
            <w:r w:rsidR="000A2F7C" w:rsidRPr="001976EB">
              <w:rPr>
                <w:rFonts w:asciiTheme="majorHAnsi" w:hAnsiTheme="majorHAnsi"/>
              </w:rPr>
              <w:t>September/October</w:t>
            </w:r>
            <w:r w:rsidR="004D196E">
              <w:rPr>
                <w:rFonts w:asciiTheme="majorHAnsi" w:hAnsiTheme="majorHAnsi"/>
              </w:rPr>
              <w:t xml:space="preserve"> Resolution: </w:t>
            </w:r>
            <w:r w:rsidR="004D196E" w:rsidRPr="004D196E">
              <w:rPr>
                <w:rFonts w:asciiTheme="majorHAnsi" w:hAnsiTheme="majorHAnsi"/>
                <w:b/>
                <w:bCs/>
              </w:rPr>
              <w:t>Resolved: Deployment of anti-missile systems is in South Korea’s best interest.</w:t>
            </w:r>
          </w:p>
          <w:p w14:paraId="4F5D89AA" w14:textId="204A38D9" w:rsidR="00F42534" w:rsidRPr="001976EB" w:rsidRDefault="00F42534">
            <w:pPr>
              <w:rPr>
                <w:rFonts w:asciiTheme="majorHAnsi" w:hAnsiTheme="majorHAnsi"/>
              </w:rPr>
            </w:pPr>
          </w:p>
          <w:p w14:paraId="5B13BEE7" w14:textId="75B46672" w:rsidR="00347CBB" w:rsidRPr="001976EB" w:rsidRDefault="00347CBB">
            <w:pPr>
              <w:rPr>
                <w:rFonts w:asciiTheme="majorHAnsi" w:hAnsiTheme="majorHAnsi"/>
              </w:rPr>
            </w:pPr>
          </w:p>
        </w:tc>
      </w:tr>
      <w:tr w:rsidR="00347CBB" w:rsidRPr="00F42534" w14:paraId="7D5BF3B4" w14:textId="77777777" w:rsidTr="00127CFC">
        <w:tc>
          <w:tcPr>
            <w:tcW w:w="1728" w:type="dxa"/>
          </w:tcPr>
          <w:p w14:paraId="7499B651" w14:textId="50DA66BF" w:rsidR="00347CBB" w:rsidRPr="0091793A" w:rsidRDefault="00347CBB" w:rsidP="00347CBB">
            <w:pPr>
              <w:rPr>
                <w:rFonts w:asciiTheme="majorHAnsi" w:hAnsiTheme="majorHAnsi"/>
                <w:b/>
                <w:color w:val="800040"/>
                <w:sz w:val="28"/>
                <w:szCs w:val="28"/>
              </w:rPr>
            </w:pPr>
            <w:r>
              <w:rPr>
                <w:rFonts w:asciiTheme="majorHAnsi" w:hAnsiTheme="majorHAnsi"/>
                <w:b/>
                <w:color w:val="800040"/>
                <w:sz w:val="28"/>
                <w:szCs w:val="28"/>
              </w:rPr>
              <w:t>Awards and Ballots</w:t>
            </w:r>
          </w:p>
        </w:tc>
        <w:tc>
          <w:tcPr>
            <w:tcW w:w="7128" w:type="dxa"/>
          </w:tcPr>
          <w:p w14:paraId="012E4175" w14:textId="6691E112" w:rsidR="00DD27FC" w:rsidRPr="001976EB" w:rsidRDefault="00347CBB">
            <w:pPr>
              <w:rPr>
                <w:rFonts w:asciiTheme="majorHAnsi" w:hAnsiTheme="majorHAnsi"/>
              </w:rPr>
            </w:pPr>
            <w:r w:rsidRPr="001976EB">
              <w:rPr>
                <w:rFonts w:asciiTheme="majorHAnsi" w:hAnsiTheme="majorHAnsi"/>
              </w:rPr>
              <w:t>Awards will be given to speakers, teams, and schools at the Award Ceremony.</w:t>
            </w:r>
          </w:p>
          <w:p w14:paraId="706BFFE2" w14:textId="77777777" w:rsidR="008E2226" w:rsidRPr="001976EB" w:rsidRDefault="008E2226">
            <w:pPr>
              <w:rPr>
                <w:rFonts w:asciiTheme="majorHAnsi" w:hAnsiTheme="majorHAnsi"/>
              </w:rPr>
            </w:pPr>
          </w:p>
          <w:p w14:paraId="47F42C80" w14:textId="59E64E53" w:rsidR="00347CBB" w:rsidRPr="001976EB" w:rsidRDefault="00347CBB" w:rsidP="004D196E">
            <w:pPr>
              <w:rPr>
                <w:rFonts w:asciiTheme="majorHAnsi" w:hAnsiTheme="majorHAnsi"/>
              </w:rPr>
            </w:pPr>
            <w:r w:rsidRPr="001976EB">
              <w:rPr>
                <w:rFonts w:asciiTheme="majorHAnsi" w:hAnsiTheme="majorHAnsi"/>
              </w:rPr>
              <w:t xml:space="preserve">Ballots will be posted in a PDF form on tabroom.com </w:t>
            </w:r>
            <w:r w:rsidR="004D196E">
              <w:rPr>
                <w:rFonts w:asciiTheme="majorHAnsi" w:hAnsiTheme="majorHAnsi"/>
              </w:rPr>
              <w:t xml:space="preserve">after the tournament. </w:t>
            </w:r>
          </w:p>
        </w:tc>
      </w:tr>
      <w:tr w:rsidR="00E171F5" w:rsidRPr="00F42534" w14:paraId="3B85D93B" w14:textId="77777777" w:rsidTr="004D196E">
        <w:trPr>
          <w:trHeight w:val="909"/>
        </w:trPr>
        <w:tc>
          <w:tcPr>
            <w:tcW w:w="1728" w:type="dxa"/>
          </w:tcPr>
          <w:p w14:paraId="0EFF9318" w14:textId="77777777" w:rsidR="00E171F5" w:rsidRDefault="00E171F5" w:rsidP="00347CBB">
            <w:pPr>
              <w:rPr>
                <w:rFonts w:asciiTheme="majorHAnsi" w:hAnsiTheme="majorHAnsi"/>
                <w:b/>
                <w:color w:val="800040"/>
                <w:sz w:val="28"/>
                <w:szCs w:val="28"/>
              </w:rPr>
            </w:pPr>
          </w:p>
          <w:p w14:paraId="570B522D" w14:textId="7DBACB65" w:rsidR="00E171F5" w:rsidRDefault="00E171F5" w:rsidP="00347CBB">
            <w:pPr>
              <w:rPr>
                <w:rFonts w:asciiTheme="majorHAnsi" w:hAnsiTheme="majorHAnsi"/>
                <w:b/>
                <w:color w:val="800040"/>
                <w:sz w:val="28"/>
                <w:szCs w:val="28"/>
              </w:rPr>
            </w:pPr>
            <w:r>
              <w:rPr>
                <w:rFonts w:asciiTheme="majorHAnsi" w:hAnsiTheme="majorHAnsi"/>
                <w:b/>
                <w:color w:val="800040"/>
                <w:sz w:val="28"/>
                <w:szCs w:val="28"/>
              </w:rPr>
              <w:t>Food</w:t>
            </w:r>
          </w:p>
        </w:tc>
        <w:tc>
          <w:tcPr>
            <w:tcW w:w="7128" w:type="dxa"/>
          </w:tcPr>
          <w:p w14:paraId="0C7C6704" w14:textId="77777777" w:rsidR="00E171F5" w:rsidRDefault="00E171F5">
            <w:pPr>
              <w:rPr>
                <w:rFonts w:asciiTheme="majorHAnsi" w:hAnsiTheme="majorHAnsi"/>
              </w:rPr>
            </w:pPr>
          </w:p>
          <w:p w14:paraId="685C646F" w14:textId="719CD228" w:rsidR="00E171F5" w:rsidRPr="001976EB" w:rsidRDefault="004D196E" w:rsidP="004D196E">
            <w:pPr>
              <w:rPr>
                <w:rFonts w:asciiTheme="majorHAnsi" w:hAnsiTheme="majorHAnsi"/>
              </w:rPr>
            </w:pPr>
            <w:r>
              <w:rPr>
                <w:rFonts w:asciiTheme="majorHAnsi" w:hAnsiTheme="majorHAnsi"/>
              </w:rPr>
              <w:t>Breakfast</w:t>
            </w:r>
            <w:r w:rsidR="00E171F5">
              <w:rPr>
                <w:rFonts w:asciiTheme="majorHAnsi" w:hAnsiTheme="majorHAnsi"/>
              </w:rPr>
              <w:t xml:space="preserve"> and </w:t>
            </w:r>
            <w:r>
              <w:rPr>
                <w:rFonts w:asciiTheme="majorHAnsi" w:hAnsiTheme="majorHAnsi"/>
              </w:rPr>
              <w:t xml:space="preserve">lunch will be </w:t>
            </w:r>
            <w:r w:rsidR="00E171F5">
              <w:rPr>
                <w:rFonts w:asciiTheme="majorHAnsi" w:hAnsiTheme="majorHAnsi"/>
              </w:rPr>
              <w:t>provided by Horace Mann. There will also be a bake sale with snacks for sale.</w:t>
            </w:r>
          </w:p>
        </w:tc>
      </w:tr>
      <w:tr w:rsidR="00E171F5" w:rsidRPr="00F42534" w14:paraId="402FE3EF" w14:textId="77777777" w:rsidTr="00127CFC">
        <w:tc>
          <w:tcPr>
            <w:tcW w:w="1728" w:type="dxa"/>
          </w:tcPr>
          <w:p w14:paraId="77E4BC48" w14:textId="41642FCF" w:rsidR="00E171F5" w:rsidRPr="0091793A" w:rsidRDefault="00E171F5">
            <w:pPr>
              <w:rPr>
                <w:rFonts w:asciiTheme="majorHAnsi" w:hAnsiTheme="majorHAnsi"/>
                <w:b/>
                <w:color w:val="800040"/>
                <w:sz w:val="28"/>
                <w:szCs w:val="28"/>
              </w:rPr>
            </w:pPr>
          </w:p>
        </w:tc>
        <w:tc>
          <w:tcPr>
            <w:tcW w:w="7128" w:type="dxa"/>
          </w:tcPr>
          <w:p w14:paraId="1D1816D0" w14:textId="77777777" w:rsidR="00E171F5" w:rsidRDefault="00E171F5">
            <w:pPr>
              <w:rPr>
                <w:rFonts w:asciiTheme="majorHAnsi" w:hAnsiTheme="majorHAnsi"/>
                <w:sz w:val="28"/>
                <w:szCs w:val="28"/>
              </w:rPr>
            </w:pPr>
          </w:p>
        </w:tc>
      </w:tr>
    </w:tbl>
    <w:p w14:paraId="6067DB2C" w14:textId="77777777" w:rsidR="00B0408D" w:rsidRDefault="00B0408D">
      <w:pPr>
        <w:rPr>
          <w:rFonts w:asciiTheme="majorHAnsi" w:hAnsiTheme="majorHAnsi"/>
          <w:sz w:val="28"/>
          <w:szCs w:val="28"/>
        </w:rPr>
      </w:pPr>
    </w:p>
    <w:p w14:paraId="49BC797C" w14:textId="400B872E" w:rsidR="003265C0" w:rsidRPr="004D196E" w:rsidRDefault="003265C0">
      <w:pPr>
        <w:rPr>
          <w:rFonts w:ascii="Calibri" w:hAnsi="Calibri"/>
          <w:sz w:val="28"/>
          <w:szCs w:val="28"/>
        </w:rPr>
      </w:pPr>
      <w:r w:rsidRPr="004D196E">
        <w:rPr>
          <w:rFonts w:ascii="Calibri" w:hAnsi="Calibri"/>
          <w:sz w:val="28"/>
          <w:szCs w:val="28"/>
        </w:rPr>
        <w:t xml:space="preserve">If you </w:t>
      </w:r>
      <w:r w:rsidR="00DB0009" w:rsidRPr="004D196E">
        <w:rPr>
          <w:rFonts w:ascii="Calibri" w:hAnsi="Calibri"/>
          <w:sz w:val="28"/>
          <w:szCs w:val="28"/>
        </w:rPr>
        <w:t>have</w:t>
      </w:r>
      <w:r w:rsidRPr="004D196E">
        <w:rPr>
          <w:rFonts w:ascii="Calibri" w:hAnsi="Calibri"/>
          <w:sz w:val="28"/>
          <w:szCs w:val="28"/>
        </w:rPr>
        <w:t xml:space="preserve"> any questions, please </w:t>
      </w:r>
      <w:r w:rsidR="00DB0009" w:rsidRPr="004D196E">
        <w:rPr>
          <w:rFonts w:ascii="Calibri" w:hAnsi="Calibri"/>
          <w:sz w:val="28"/>
          <w:szCs w:val="28"/>
        </w:rPr>
        <w:t>reach out to us at</w:t>
      </w:r>
      <w:r w:rsidR="002637AD" w:rsidRPr="004D196E">
        <w:rPr>
          <w:rFonts w:ascii="Calibri" w:hAnsi="Calibri"/>
          <w:sz w:val="28"/>
          <w:szCs w:val="28"/>
        </w:rPr>
        <w:t xml:space="preserve"> </w:t>
      </w:r>
      <w:hyperlink r:id="rId6" w:history="1">
        <w:r w:rsidR="00F44BBE" w:rsidRPr="004D196E">
          <w:rPr>
            <w:rStyle w:val="Hyperlink"/>
            <w:rFonts w:ascii="Calibri" w:hAnsi="Calibri"/>
            <w:sz w:val="28"/>
            <w:szCs w:val="28"/>
          </w:rPr>
          <w:t>hminvitational@gmail.com</w:t>
        </w:r>
      </w:hyperlink>
      <w:r w:rsidR="00F44BBE" w:rsidRPr="004D196E">
        <w:rPr>
          <w:rFonts w:ascii="Calibri" w:hAnsi="Calibri"/>
          <w:sz w:val="28"/>
          <w:szCs w:val="28"/>
        </w:rPr>
        <w:t xml:space="preserve">. </w:t>
      </w:r>
    </w:p>
    <w:p w14:paraId="1A923119" w14:textId="77777777" w:rsidR="00F44BBE" w:rsidRDefault="00F44BBE">
      <w:pPr>
        <w:rPr>
          <w:rFonts w:asciiTheme="majorHAnsi" w:hAnsiTheme="majorHAnsi"/>
          <w:sz w:val="28"/>
          <w:szCs w:val="28"/>
        </w:rPr>
      </w:pPr>
    </w:p>
    <w:p w14:paraId="5E8D6455" w14:textId="1FC937ED" w:rsidR="003265C0" w:rsidRPr="00F42534" w:rsidRDefault="004D196E">
      <w:pPr>
        <w:rPr>
          <w:rFonts w:asciiTheme="majorHAnsi" w:hAnsiTheme="majorHAnsi"/>
          <w:sz w:val="28"/>
          <w:szCs w:val="28"/>
        </w:rPr>
      </w:pPr>
      <w:r>
        <w:rPr>
          <w:rFonts w:asciiTheme="majorHAnsi" w:hAnsiTheme="majorHAnsi"/>
          <w:sz w:val="28"/>
          <w:szCs w:val="28"/>
        </w:rPr>
        <w:t>Hope to see you in October!</w:t>
      </w:r>
    </w:p>
    <w:sectPr w:rsidR="003265C0" w:rsidRPr="00F42534" w:rsidSect="005F6D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87"/>
    <w:rsid w:val="00090F1F"/>
    <w:rsid w:val="000A2F7C"/>
    <w:rsid w:val="000C1737"/>
    <w:rsid w:val="00127CFC"/>
    <w:rsid w:val="001976EB"/>
    <w:rsid w:val="002637AD"/>
    <w:rsid w:val="0032290F"/>
    <w:rsid w:val="003265C0"/>
    <w:rsid w:val="00347CBB"/>
    <w:rsid w:val="003F3684"/>
    <w:rsid w:val="004D196E"/>
    <w:rsid w:val="0051495F"/>
    <w:rsid w:val="00546482"/>
    <w:rsid w:val="005A3D90"/>
    <w:rsid w:val="005F2384"/>
    <w:rsid w:val="005F6D87"/>
    <w:rsid w:val="00667353"/>
    <w:rsid w:val="006878F8"/>
    <w:rsid w:val="006A6C73"/>
    <w:rsid w:val="00727FF9"/>
    <w:rsid w:val="008E2226"/>
    <w:rsid w:val="008E6771"/>
    <w:rsid w:val="0091793A"/>
    <w:rsid w:val="00A54A63"/>
    <w:rsid w:val="00B0408D"/>
    <w:rsid w:val="00C247D0"/>
    <w:rsid w:val="00CA1D61"/>
    <w:rsid w:val="00CD0CE8"/>
    <w:rsid w:val="00D81749"/>
    <w:rsid w:val="00DA18ED"/>
    <w:rsid w:val="00DB0009"/>
    <w:rsid w:val="00DD265E"/>
    <w:rsid w:val="00DD27FC"/>
    <w:rsid w:val="00E00D2D"/>
    <w:rsid w:val="00E171F5"/>
    <w:rsid w:val="00E40C02"/>
    <w:rsid w:val="00EA0983"/>
    <w:rsid w:val="00EC3C7E"/>
    <w:rsid w:val="00F42534"/>
    <w:rsid w:val="00F44BBE"/>
    <w:rsid w:val="00F755BE"/>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02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D87"/>
    <w:rPr>
      <w:rFonts w:ascii="Lucida Grande" w:hAnsi="Lucida Grande" w:cs="Lucida Grande"/>
      <w:sz w:val="18"/>
      <w:szCs w:val="18"/>
    </w:rPr>
  </w:style>
  <w:style w:type="table" w:styleId="TableGrid">
    <w:name w:val="Table Grid"/>
    <w:basedOn w:val="TableNormal"/>
    <w:uiPriority w:val="59"/>
    <w:rsid w:val="00F4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0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79777">
      <w:bodyDiv w:val="1"/>
      <w:marLeft w:val="0"/>
      <w:marRight w:val="0"/>
      <w:marTop w:val="0"/>
      <w:marBottom w:val="0"/>
      <w:divBdr>
        <w:top w:val="none" w:sz="0" w:space="0" w:color="auto"/>
        <w:left w:val="none" w:sz="0" w:space="0" w:color="auto"/>
        <w:bottom w:val="none" w:sz="0" w:space="0" w:color="auto"/>
        <w:right w:val="none" w:sz="0" w:space="0" w:color="auto"/>
      </w:divBdr>
    </w:div>
    <w:div w:id="1559826172">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minvitational@gmail.com" TargetMode="External"/><Relationship Id="rId6" Type="http://schemas.openxmlformats.org/officeDocument/2006/relationships/hyperlink" Target="mailto:hminvitationa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Gustie Owens</dc:creator>
  <cp:keywords/>
  <dc:description/>
  <cp:lastModifiedBy>Lily McCarthy</cp:lastModifiedBy>
  <cp:revision>2</cp:revision>
  <cp:lastPrinted>2016-08-02T15:39:00Z</cp:lastPrinted>
  <dcterms:created xsi:type="dcterms:W3CDTF">2017-09-18T14:09:00Z</dcterms:created>
  <dcterms:modified xsi:type="dcterms:W3CDTF">2017-09-18T14:09:00Z</dcterms:modified>
</cp:coreProperties>
</file>