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6" w:rsidRDefault="00D24A16" w:rsidP="00B55AD5">
      <w:r>
        <w:t xml:space="preserve">Since sessions are an hour and a half, chairs should change every 45 minutes. </w:t>
      </w:r>
    </w:p>
    <w:p w:rsidR="00A95652" w:rsidRPr="00025298" w:rsidRDefault="00D24A16" w:rsidP="00B55AD5">
      <w:pPr>
        <w:rPr>
          <w:u w:val="single"/>
        </w:rPr>
      </w:pPr>
      <w:r w:rsidRPr="00025298">
        <w:rPr>
          <w:u w:val="single"/>
        </w:rPr>
        <w:t xml:space="preserve">Session 1 - </w:t>
      </w:r>
    </w:p>
    <w:p w:rsidR="00D24A16" w:rsidRDefault="00D24A16" w:rsidP="00B55AD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Equalize Redistricting in the States</w:t>
      </w:r>
    </w:p>
    <w:p w:rsidR="00D24A16" w:rsidRDefault="00D24A16" w:rsidP="00B55AD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Reinstate the Fairness Doctrin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</w:p>
    <w:p w:rsidR="00D24A16" w:rsidRDefault="00D24A16" w:rsidP="00B55AD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Resolution to Deploy a Missile Defense System in EU</w:t>
      </w:r>
    </w:p>
    <w:p w:rsidR="00D24A16" w:rsidRDefault="00D24A16" w:rsidP="00B55AD5"/>
    <w:p w:rsidR="00D24A16" w:rsidRPr="00025298" w:rsidRDefault="00D24A16" w:rsidP="00B55AD5">
      <w:pPr>
        <w:rPr>
          <w:u w:val="single"/>
        </w:rPr>
      </w:pPr>
      <w:r w:rsidRPr="00025298">
        <w:rPr>
          <w:u w:val="single"/>
        </w:rPr>
        <w:t>Session 2 -</w:t>
      </w:r>
    </w:p>
    <w:p w:rsidR="00D24A16" w:rsidRDefault="00D24A16" w:rsidP="00B55AD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Increase Tax Breaks</w:t>
      </w:r>
    </w:p>
    <w:p w:rsidR="00D24A16" w:rsidRDefault="00D24A16" w:rsidP="00D24A1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Resolution to Amend House Terms</w:t>
      </w:r>
    </w:p>
    <w:p w:rsidR="00D24A16" w:rsidRPr="00D24A16" w:rsidRDefault="00D24A16" w:rsidP="00D24A1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4A16">
        <w:rPr>
          <w:rFonts w:ascii="Arial" w:eastAsia="Times New Roman" w:hAnsi="Arial" w:cs="Arial"/>
          <w:color w:val="000000"/>
          <w:sz w:val="18"/>
          <w:szCs w:val="18"/>
        </w:rPr>
        <w:br/>
        <w:t>A Resolution to Open Federal Lands</w:t>
      </w:r>
    </w:p>
    <w:p w:rsidR="00D24A16" w:rsidRDefault="00D24A16" w:rsidP="00B55AD5"/>
    <w:p w:rsidR="00D24A16" w:rsidRPr="00025298" w:rsidRDefault="00D24A16" w:rsidP="00B55AD5">
      <w:pPr>
        <w:rPr>
          <w:u w:val="single"/>
        </w:rPr>
      </w:pPr>
      <w:r w:rsidRPr="00025298">
        <w:rPr>
          <w:u w:val="single"/>
        </w:rPr>
        <w:t xml:space="preserve">Session 3 – </w:t>
      </w:r>
    </w:p>
    <w:p w:rsidR="00D24A16" w:rsidRDefault="00D24A16" w:rsidP="00D24A1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Bill to Payday Loan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24A16" w:rsidRDefault="00D24A16" w:rsidP="00D24A16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D24A16">
        <w:rPr>
          <w:rFonts w:ascii="Arial" w:eastAsia="Times New Roman" w:hAnsi="Arial" w:cs="Arial"/>
          <w:color w:val="000000"/>
          <w:sz w:val="18"/>
          <w:szCs w:val="18"/>
        </w:rPr>
        <w:br/>
        <w:t>A Resolution to Decrease Drones</w:t>
      </w:r>
    </w:p>
    <w:p w:rsidR="00D24A16" w:rsidRPr="00D24A16" w:rsidRDefault="00D24A16" w:rsidP="00D24A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24A16">
        <w:rPr>
          <w:rFonts w:ascii="Arial" w:eastAsia="Times New Roman" w:hAnsi="Arial" w:cs="Arial"/>
          <w:color w:val="000000"/>
          <w:sz w:val="18"/>
          <w:szCs w:val="18"/>
        </w:rPr>
        <w:br/>
        <w:t>A Resolution to Reduce Pirac</w:t>
      </w:r>
      <w:r>
        <w:rPr>
          <w:rFonts w:ascii="Arial" w:eastAsia="Times New Roman" w:hAnsi="Arial" w:cs="Arial"/>
          <w:color w:val="000000"/>
          <w:sz w:val="18"/>
          <w:szCs w:val="18"/>
        </w:rPr>
        <w:t>y</w:t>
      </w:r>
      <w:bookmarkStart w:id="0" w:name="_GoBack"/>
      <w:bookmarkEnd w:id="0"/>
    </w:p>
    <w:p w:rsidR="00D24A16" w:rsidRPr="00D24A16" w:rsidRDefault="00D24A16" w:rsidP="00D24A1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24A16" w:rsidRPr="00B55AD5" w:rsidRDefault="00D24A16" w:rsidP="00B55AD5"/>
    <w:sectPr w:rsidR="00D24A16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D24A16"/>
    <w:rsid w:val="000139A3"/>
    <w:rsid w:val="00025298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0351D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24A16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688C"/>
  <w15:chartTrackingRefBased/>
  <w15:docId w15:val="{41EC299C-C205-4DDD-AA87-2C414EE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D24A16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D24A16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D24A16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D24A16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D24A1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D24A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4A16"/>
  </w:style>
  <w:style w:type="character" w:customStyle="1" w:styleId="Heading1Char">
    <w:name w:val="Heading 1 Char"/>
    <w:aliases w:val="Pocket Char"/>
    <w:basedOn w:val="DefaultParagraphFont"/>
    <w:link w:val="Heading1"/>
    <w:rsid w:val="00D24A16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D24A16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D24A16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D24A16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D24A16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D24A16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D24A16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24A16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24A16"/>
    <w:rPr>
      <w:color w:val="auto"/>
      <w:u w:val="none"/>
    </w:rPr>
  </w:style>
  <w:style w:type="character" w:customStyle="1" w:styleId="td-value">
    <w:name w:val="td-value"/>
    <w:basedOn w:val="DefaultParagraphFont"/>
    <w:rsid w:val="00D2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ddell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FCA3-1661-4FC3-8AEB-9D42AFB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5.1.1</cp:keywords>
  <dc:description/>
  <cp:lastModifiedBy>Liddell, Jennifer E</cp:lastModifiedBy>
  <cp:revision>2</cp:revision>
  <dcterms:created xsi:type="dcterms:W3CDTF">2017-10-09T22:16:00Z</dcterms:created>
  <dcterms:modified xsi:type="dcterms:W3CDTF">2017-10-09T22:24:00Z</dcterms:modified>
</cp:coreProperties>
</file>