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90EC5" w14:textId="77777777" w:rsidR="00F14B47" w:rsidRDefault="00A16729" w:rsidP="00A16729">
      <w:r>
        <w:t>You are cordially invited to attend the annual Alan Nichols Debate Tournament to</w:t>
      </w:r>
      <w:r w:rsidR="00337413">
        <w:t xml:space="preserve"> be held on </w:t>
      </w:r>
      <w:r w:rsidR="00F14B47">
        <w:t xml:space="preserve">January </w:t>
      </w:r>
    </w:p>
    <w:p w14:paraId="53885A21" w14:textId="4E10FADD" w:rsidR="00145288" w:rsidRDefault="002E02B8" w:rsidP="00A16729">
      <w:r>
        <w:t>3-5, 20</w:t>
      </w:r>
      <w:r w:rsidRPr="00145288">
        <w:t>1</w:t>
      </w:r>
      <w:r w:rsidR="0003475F">
        <w:t>7</w:t>
      </w:r>
      <w:r w:rsidR="00F14B47">
        <w:t xml:space="preserve"> </w:t>
      </w:r>
      <w:r w:rsidR="00A16729">
        <w:t xml:space="preserve">at the University of Southern California. </w:t>
      </w:r>
      <w:r w:rsidR="00145288">
        <w:t xml:space="preserve"> </w:t>
      </w:r>
      <w:r w:rsidR="009B25B1">
        <w:t>Once again w</w:t>
      </w:r>
      <w:r w:rsidR="00CC53D0">
        <w:t xml:space="preserve">e are happy to partner with CSU Fullerton as your </w:t>
      </w:r>
      <w:r w:rsidR="009B25B1">
        <w:t xml:space="preserve">California Swing tournament </w:t>
      </w:r>
      <w:r w:rsidR="00CC53D0">
        <w:t>hosts.</w:t>
      </w:r>
    </w:p>
    <w:p w14:paraId="7F1FFECA" w14:textId="77777777" w:rsidR="008C76FE" w:rsidRDefault="008C76FE" w:rsidP="008B7E5C"/>
    <w:p w14:paraId="097E890B" w14:textId="77777777" w:rsidR="00A16729" w:rsidRDefault="00A16729" w:rsidP="00A16729">
      <w:r>
        <w:t>We hope you wil</w:t>
      </w:r>
      <w:r w:rsidR="00B742B5">
        <w:t>l enjoy the opportunity to have quality co</w:t>
      </w:r>
      <w:r w:rsidR="00172AC2">
        <w:t>mpetition in a friendly winter</w:t>
      </w:r>
      <w:r w:rsidR="00B742B5">
        <w:t xml:space="preserve"> climate. </w:t>
      </w:r>
      <w:r>
        <w:t>Please let us know if you have any questions. We look forward to ringing in the New Year in Southern California.</w:t>
      </w:r>
    </w:p>
    <w:p w14:paraId="565C0FA3" w14:textId="77777777" w:rsidR="00A16729" w:rsidRDefault="00A16729" w:rsidP="00A16729"/>
    <w:p w14:paraId="24D0B33D" w14:textId="77777777" w:rsidR="00A16729" w:rsidRDefault="00A16729" w:rsidP="00A16729">
      <w:r>
        <w:t>Warmest Regards,</w:t>
      </w:r>
    </w:p>
    <w:p w14:paraId="7578E886" w14:textId="77777777" w:rsidR="00A16729" w:rsidRDefault="00A16729" w:rsidP="00A16729"/>
    <w:p w14:paraId="3A7D53D1" w14:textId="7A6BA286" w:rsidR="00A16729" w:rsidRDefault="00A16729" w:rsidP="00A16729">
      <w:r>
        <w:t>Gordon Stables, Ph.D.</w:t>
      </w:r>
      <w:r w:rsidR="0003475F">
        <w:tab/>
      </w:r>
      <w:r w:rsidR="0003475F">
        <w:tab/>
      </w:r>
      <w:r w:rsidR="0003475F">
        <w:tab/>
      </w:r>
      <w:r w:rsidR="0003475F">
        <w:tab/>
        <w:t>Kiran Dhillon</w:t>
      </w:r>
    </w:p>
    <w:p w14:paraId="75054B92" w14:textId="77777777" w:rsidR="00A16729" w:rsidRDefault="00A16729" w:rsidP="00A16729">
      <w:r>
        <w:t>Director of Debate</w:t>
      </w:r>
      <w:r w:rsidR="00337413">
        <w:t xml:space="preserve"> &amp; Forensics</w:t>
      </w:r>
      <w:r w:rsidR="00CA73EE">
        <w:tab/>
      </w:r>
      <w:r w:rsidR="00CA73EE">
        <w:tab/>
        <w:t>Associate Director of Debate &amp; Forensics</w:t>
      </w:r>
    </w:p>
    <w:p w14:paraId="6731074A" w14:textId="456E11B5" w:rsidR="00CA73EE" w:rsidRPr="00CA73EE" w:rsidRDefault="008530F5" w:rsidP="00CA73EE">
      <w:pPr>
        <w:rPr>
          <w:rFonts w:ascii="Times" w:hAnsi="Times"/>
          <w:sz w:val="20"/>
          <w:szCs w:val="20"/>
        </w:rPr>
      </w:pPr>
      <w:hyperlink r:id="rId6" w:history="1">
        <w:r w:rsidR="00A16729">
          <w:rPr>
            <w:rStyle w:val="Hyperlink"/>
            <w:color w:val="auto"/>
            <w:u w:val="none"/>
          </w:rPr>
          <w:t>stables@usc.edu</w:t>
        </w:r>
      </w:hyperlink>
      <w:r w:rsidR="00CA73EE">
        <w:rPr>
          <w:rStyle w:val="Hyperlink"/>
          <w:color w:val="auto"/>
          <w:u w:val="none"/>
        </w:rPr>
        <w:tab/>
      </w:r>
      <w:r w:rsidR="00CA73EE">
        <w:rPr>
          <w:rStyle w:val="Hyperlink"/>
          <w:color w:val="auto"/>
          <w:u w:val="none"/>
        </w:rPr>
        <w:tab/>
      </w:r>
      <w:r w:rsidR="00CA73EE">
        <w:rPr>
          <w:rStyle w:val="Hyperlink"/>
          <w:color w:val="auto"/>
          <w:u w:val="none"/>
        </w:rPr>
        <w:tab/>
      </w:r>
      <w:r w:rsidR="00CA73EE">
        <w:rPr>
          <w:rStyle w:val="Hyperlink"/>
          <w:color w:val="auto"/>
          <w:u w:val="none"/>
        </w:rPr>
        <w:tab/>
      </w:r>
      <w:r w:rsidR="0003475F">
        <w:t>kkdhillo@usc.edu</w:t>
      </w:r>
    </w:p>
    <w:p w14:paraId="5EF18769" w14:textId="77777777" w:rsidR="00A16729" w:rsidRDefault="00A16729" w:rsidP="00A16729">
      <w:pPr>
        <w:pStyle w:val="Heading2"/>
        <w:jc w:val="left"/>
      </w:pPr>
    </w:p>
    <w:p w14:paraId="72E4A5B4" w14:textId="77777777" w:rsidR="00A16729" w:rsidRDefault="00A16729" w:rsidP="00A16729">
      <w:pPr>
        <w:pStyle w:val="Heading2"/>
      </w:pPr>
      <w:r>
        <w:t>Tournament Information</w:t>
      </w:r>
    </w:p>
    <w:p w14:paraId="48B5CD12" w14:textId="6AE11161" w:rsidR="00A16729" w:rsidRDefault="00A16729" w:rsidP="00A16729">
      <w:pPr>
        <w:pStyle w:val="NormalWeb"/>
      </w:pPr>
      <w:r w:rsidRPr="008C76FE">
        <w:rPr>
          <w:b/>
          <w:bCs/>
        </w:rPr>
        <w:t>Registration:</w:t>
      </w:r>
      <w:r w:rsidRPr="008C76FE">
        <w:t xml:space="preserve"> All registration will be handled through: </w:t>
      </w:r>
      <w:hyperlink w:history="1">
        <w:r w:rsidR="00257323" w:rsidRPr="0034380B">
          <w:rPr>
            <w:rStyle w:val="Hyperlink"/>
          </w:rPr>
          <w:t>http://www.tabroom.com</w:t>
        </w:r>
        <w:r w:rsidR="00257323" w:rsidRPr="0034380B" w:rsidDel="009B25B1">
          <w:rPr>
            <w:rStyle w:val="Hyperlink"/>
          </w:rPr>
          <w:t xml:space="preserve"> </w:t>
        </w:r>
      </w:hyperlink>
      <w:r w:rsidRPr="008C76FE">
        <w:t xml:space="preserve"> All entries must </w:t>
      </w:r>
      <w:r w:rsidR="00DD3163" w:rsidRPr="008C76FE">
        <w:t>be received by December 20</w:t>
      </w:r>
      <w:r w:rsidR="00C150B0" w:rsidRPr="008C76FE">
        <w:t xml:space="preserve">, </w:t>
      </w:r>
      <w:r w:rsidR="0003475F">
        <w:t>2016</w:t>
      </w:r>
      <w:r w:rsidR="008C76FE" w:rsidRPr="008C76FE">
        <w:t xml:space="preserve"> We also will need your judging finalized by this time. </w:t>
      </w:r>
    </w:p>
    <w:p w14:paraId="01890DED" w14:textId="3F088054" w:rsidR="00772EFF" w:rsidRPr="00772EFF" w:rsidRDefault="00A16729" w:rsidP="00BB1524">
      <w:r>
        <w:rPr>
          <w:b/>
          <w:bCs/>
        </w:rPr>
        <w:t>Format</w:t>
      </w:r>
      <w:r w:rsidR="00C150B0">
        <w:t xml:space="preserve"> – Debates will use the </w:t>
      </w:r>
      <w:r w:rsidR="008C76FE">
        <w:t>201</w:t>
      </w:r>
      <w:r w:rsidR="0003475F">
        <w:t>6</w:t>
      </w:r>
      <w:r w:rsidR="008C76FE">
        <w:t>-201</w:t>
      </w:r>
      <w:r w:rsidR="0003475F">
        <w:t>7</w:t>
      </w:r>
      <w:r w:rsidR="002C70D1">
        <w:t xml:space="preserve"> </w:t>
      </w:r>
      <w:r>
        <w:t xml:space="preserve">CEDA </w:t>
      </w:r>
      <w:proofErr w:type="gramStart"/>
      <w:r>
        <w:t>topic</w:t>
      </w:r>
      <w:proofErr w:type="gramEnd"/>
      <w:r>
        <w:t xml:space="preserve"> and employ a 9-3-6 time format with 10 minutes of preparation time per team. Eligibility for the divisions is determined by</w:t>
      </w:r>
      <w:r w:rsidR="00BB1524">
        <w:t xml:space="preserve"> CEDA rules. We will offer six </w:t>
      </w:r>
      <w:r w:rsidR="00BB1524" w:rsidRPr="00772EFF">
        <w:t xml:space="preserve">preliminary </w:t>
      </w:r>
      <w:r w:rsidRPr="00772EFF">
        <w:t>debates</w:t>
      </w:r>
      <w:r w:rsidR="00BB1524" w:rsidRPr="00772EFF">
        <w:t xml:space="preserve"> in all divisions. The o</w:t>
      </w:r>
      <w:r w:rsidR="00772EFF" w:rsidRPr="00772EFF">
        <w:t xml:space="preserve">pen division will advance </w:t>
      </w:r>
      <w:r w:rsidR="00257323">
        <w:t xml:space="preserve">up to </w:t>
      </w:r>
      <w:r w:rsidR="00772EFF" w:rsidRPr="00772EFF">
        <w:t>the top 32 teams</w:t>
      </w:r>
      <w:r w:rsidR="00695B0A">
        <w:t xml:space="preserve"> with winning records into an elimination bracket</w:t>
      </w:r>
      <w:r w:rsidR="00772EFF" w:rsidRPr="00772EFF">
        <w:t xml:space="preserve">.  The JV division will </w:t>
      </w:r>
      <w:r w:rsidR="0031196A">
        <w:t xml:space="preserve">clear teams consistent with CEDA rules. </w:t>
      </w:r>
      <w:r w:rsidR="00640D59">
        <w:t xml:space="preserve">Typically the JV division clears </w:t>
      </w:r>
      <w:proofErr w:type="gramStart"/>
      <w:r w:rsidR="00640D59">
        <w:t>to a semi-finals</w:t>
      </w:r>
      <w:proofErr w:type="gramEnd"/>
      <w:r w:rsidR="00640D59">
        <w:t>.</w:t>
      </w:r>
    </w:p>
    <w:p w14:paraId="01E7DD2C" w14:textId="77777777" w:rsidR="00A16729" w:rsidRDefault="00A16729" w:rsidP="00A16729"/>
    <w:p w14:paraId="371C8A92" w14:textId="77777777" w:rsidR="009B25B1" w:rsidRDefault="00A16729" w:rsidP="00A16729">
      <w:r>
        <w:rPr>
          <w:b/>
          <w:bCs/>
        </w:rPr>
        <w:t>Teams</w:t>
      </w:r>
      <w:r>
        <w:t xml:space="preserve"> – </w:t>
      </w:r>
      <w:r w:rsidRPr="00444369">
        <w:t>Ent</w:t>
      </w:r>
      <w:r>
        <w:t>ries are unlimited per division. Each team must consist of two students</w:t>
      </w:r>
      <w:r w:rsidR="00DD7688">
        <w:t xml:space="preserve"> formally representing their university</w:t>
      </w:r>
      <w:r>
        <w:t>. Individual stude</w:t>
      </w:r>
      <w:r w:rsidR="00613046">
        <w:t xml:space="preserve">nts are not allowed to enter, </w:t>
      </w:r>
      <w:r>
        <w:t>qualify for</w:t>
      </w:r>
      <w:r w:rsidR="00613046">
        <w:t>, or compete in</w:t>
      </w:r>
      <w:r>
        <w:t xml:space="preserve"> elimination rounds.</w:t>
      </w:r>
      <w:r w:rsidR="00613046">
        <w:t xml:space="preserve"> </w:t>
      </w:r>
      <w:r w:rsidR="009A16A8">
        <w:t xml:space="preserve">Individual debaters can win preliminary debates, but unless the team is intact for more than half of the preliminary rounds that team cannot quality for the elimination rounds. </w:t>
      </w:r>
      <w:r>
        <w:t>Hybrid teams are not eligible to pa</w:t>
      </w:r>
      <w:r w:rsidR="009A16A8">
        <w:t>rticipate in elimination rounds, unless the hybrid involves an inactive program</w:t>
      </w:r>
      <w:r w:rsidR="009B25B1">
        <w:t xml:space="preserve"> and/or the hybrid has already satisfied the NDT hybrid criteria</w:t>
      </w:r>
      <w:r w:rsidR="009A16A8">
        <w:t>.</w:t>
      </w:r>
      <w:r w:rsidR="009B25B1">
        <w:t xml:space="preserve"> </w:t>
      </w:r>
    </w:p>
    <w:p w14:paraId="6C54C723" w14:textId="77777777" w:rsidR="00EC119B" w:rsidRDefault="00EC119B" w:rsidP="00A16729"/>
    <w:p w14:paraId="0B686D00" w14:textId="77777777" w:rsidR="00E843CF" w:rsidRDefault="00F3187A" w:rsidP="00E843CF">
      <w:r w:rsidRPr="00F3187A">
        <w:rPr>
          <w:b/>
        </w:rPr>
        <w:t>Guest conduct at the tournament</w:t>
      </w:r>
      <w:r w:rsidRPr="00F3187A">
        <w:t xml:space="preserve"> – We are very excited to have you as our guests in Los Angeles and to our campus. At the same tim</w:t>
      </w:r>
      <w:r>
        <w:t>e, it is important that we</w:t>
      </w:r>
      <w:r w:rsidRPr="00F3187A">
        <w:t xml:space="preserve"> remind everyone that you are representatives of your university or college when you are at the tournament.</w:t>
      </w:r>
      <w:r w:rsidR="00E843CF">
        <w:t xml:space="preserve"> All participants debate at the invitation of the University of Southern California according to its tournament rules as well as any rules of their sponsoring institutions. The tournament abides by the rules and norms of the American Forensics Association, the American Debate Association, and the Cross Examination Debate Association.</w:t>
      </w:r>
    </w:p>
    <w:p w14:paraId="402A400A" w14:textId="77777777" w:rsidR="00E843CF" w:rsidRDefault="00E843CF" w:rsidP="00F3187A"/>
    <w:p w14:paraId="2FE78B76" w14:textId="77777777" w:rsidR="00F3187A" w:rsidRDefault="00F3187A" w:rsidP="00F3187A">
      <w:r w:rsidRPr="00F3187A">
        <w:t>If our guests engage in destructive, threatening, violent, or harassing behavior we are obligated as university employees to report it to our appropriate campus office, including the Department of Public Safety and the Office of Equity and Diversity. Those offices will provide specific guidance which may include the decision to report specific actions to your college or university. We trust that no such actions will be needed, but we wish to alert you of this requirement.</w:t>
      </w:r>
    </w:p>
    <w:p w14:paraId="60DE00D0" w14:textId="77777777" w:rsidR="00F3187A" w:rsidRDefault="00F3187A" w:rsidP="00A16729"/>
    <w:p w14:paraId="3FD20853" w14:textId="77777777" w:rsidR="006C70C9" w:rsidRDefault="00A16729">
      <w:r>
        <w:rPr>
          <w:b/>
          <w:bCs/>
        </w:rPr>
        <w:t>Pairings</w:t>
      </w:r>
      <w:r>
        <w:t xml:space="preserve"> –</w:t>
      </w:r>
      <w:r w:rsidR="006463BC">
        <w:t xml:space="preserve"> </w:t>
      </w:r>
      <w:r>
        <w:t>Brackets will not be broken in elimination rounds. Sides for elimination rounds will be determined by reversing the sides from preliminary rounds or allowing the teams to choose sides based on a coin toss.</w:t>
      </w:r>
      <w:r w:rsidR="00103395">
        <w:t xml:space="preserve"> We will be using Gary Larson’s SOP algorithm for prelim pairings so we will not have any high-</w:t>
      </w:r>
      <w:r w:rsidR="006C70C9" w:rsidRPr="006C70C9">
        <w:t xml:space="preserve"> high debate</w:t>
      </w:r>
      <w:r w:rsidR="00103395">
        <w:t>s.</w:t>
      </w:r>
    </w:p>
    <w:p w14:paraId="77962D0B" w14:textId="77777777" w:rsidR="00A16729" w:rsidRDefault="00A16729" w:rsidP="00A16729"/>
    <w:p w14:paraId="574AF77B" w14:textId="156377AF" w:rsidR="008D3C35" w:rsidRDefault="00A16729" w:rsidP="00355B4E">
      <w:r>
        <w:lastRenderedPageBreak/>
        <w:t xml:space="preserve">We will employ a mutual preference judge system </w:t>
      </w:r>
      <w:r w:rsidR="00F9646F">
        <w:t xml:space="preserve">for both divisions </w:t>
      </w:r>
      <w:r w:rsidR="002F19F4">
        <w:t>using</w:t>
      </w:r>
      <w:r w:rsidR="008D3C35">
        <w:t xml:space="preserve"> a four category (1, 2, 3, S) system </w:t>
      </w:r>
      <w:r>
        <w:t>that counts each judge based on the number of roun</w:t>
      </w:r>
      <w:r w:rsidR="00172009">
        <w:t xml:space="preserve">ds they are committed to judge. </w:t>
      </w:r>
    </w:p>
    <w:p w14:paraId="72050684" w14:textId="77777777" w:rsidR="008D3C35" w:rsidRDefault="008D3C35" w:rsidP="00355B4E"/>
    <w:p w14:paraId="45D7F82E" w14:textId="77777777" w:rsidR="008D3C35" w:rsidRDefault="008D3C35" w:rsidP="008D3C35">
      <w:r>
        <w:t>Teams will be required to rank minimum 30% of all judging rounds as 1, 20% as 2, and a maximum of 20% as strikes. Conflicts don't count against any of the percentages, they stand outside the system.</w:t>
      </w:r>
    </w:p>
    <w:p w14:paraId="0958CADD" w14:textId="77777777" w:rsidR="008D3C35" w:rsidRDefault="008D3C35" w:rsidP="008D3C35"/>
    <w:p w14:paraId="2E6B4512" w14:textId="77777777" w:rsidR="008D3C35" w:rsidRDefault="008D3C35" w:rsidP="008D3C35">
      <w:r>
        <w:t>Order of placement will be 1-1, 2-2, then 1-2. 3-3 matchups will only be placed if no other placement is possible or if teams have been eliminated from elimination round consideration</w:t>
      </w:r>
    </w:p>
    <w:p w14:paraId="644593A3" w14:textId="77777777" w:rsidR="008D3C35" w:rsidRDefault="008D3C35" w:rsidP="008D3C35"/>
    <w:p w14:paraId="5C3DB4B9" w14:textId="77777777" w:rsidR="008D3C35" w:rsidRDefault="008D3C35">
      <w:r>
        <w:t xml:space="preserve">In both prelims and </w:t>
      </w:r>
      <w:proofErr w:type="spellStart"/>
      <w:r>
        <w:t>elims</w:t>
      </w:r>
      <w:proofErr w:type="spellEnd"/>
      <w:r>
        <w:t>, we will manually review judge placement to maximize judge diversity within a reasonable range of mutuality/preference.</w:t>
      </w:r>
    </w:p>
    <w:p w14:paraId="464AF53F" w14:textId="77777777" w:rsidR="008D3C35" w:rsidRDefault="008D3C35" w:rsidP="008D3C35"/>
    <w:p w14:paraId="44AF5C23" w14:textId="7EF309D3" w:rsidR="00355B4E" w:rsidRDefault="00A16729" w:rsidP="00355B4E">
      <w:r>
        <w:t xml:space="preserve">Judge preferences will be made available via </w:t>
      </w:r>
      <w:hyperlink r:id="rId7" w:history="1">
        <w:r w:rsidR="009B25B1" w:rsidRPr="009B25B1">
          <w:rPr>
            <w:rStyle w:val="Hyperlink"/>
          </w:rPr>
          <w:t>www.tabroom.com</w:t>
        </w:r>
      </w:hyperlink>
      <w:r>
        <w:t xml:space="preserve"> on </w:t>
      </w:r>
      <w:r w:rsidR="00772EFF" w:rsidRPr="00772EFF">
        <w:t>December 21</w:t>
      </w:r>
      <w:r w:rsidR="00772EFF" w:rsidRPr="00772EFF">
        <w:rPr>
          <w:vertAlign w:val="superscript"/>
        </w:rPr>
        <w:t>st</w:t>
      </w:r>
      <w:r>
        <w:t xml:space="preserve"> and due no later </w:t>
      </w:r>
      <w:r w:rsidR="00772EFF">
        <w:t>than midnight on December 30th</w:t>
      </w:r>
      <w:r>
        <w:t>.</w:t>
      </w:r>
      <w:r w:rsidR="00772EFF">
        <w:t xml:space="preserve"> </w:t>
      </w:r>
      <w:r w:rsidR="008D3C35">
        <w:t xml:space="preserve">We are thrilled that </w:t>
      </w:r>
      <w:r w:rsidR="00CA73EE">
        <w:t xml:space="preserve">Adam Symonds of ASU </w:t>
      </w:r>
      <w:r w:rsidR="00355B4E">
        <w:t>will be primarily responsible for the operation of the tab room</w:t>
      </w:r>
      <w:r w:rsidR="00336F1C">
        <w:t>. As tournament director</w:t>
      </w:r>
      <w:r w:rsidR="00CA73EE">
        <w:t>s</w:t>
      </w:r>
      <w:r w:rsidR="00336F1C">
        <w:t xml:space="preserve">, </w:t>
      </w:r>
      <w:r w:rsidR="00CA73EE">
        <w:t>we</w:t>
      </w:r>
      <w:r w:rsidR="00336F1C">
        <w:t xml:space="preserve"> a</w:t>
      </w:r>
      <w:r w:rsidR="00CA73EE">
        <w:t>re</w:t>
      </w:r>
      <w:r w:rsidR="00336F1C">
        <w:t xml:space="preserve"> ultimately responsible for all tournament decisions.</w:t>
      </w:r>
    </w:p>
    <w:p w14:paraId="2661E9F8" w14:textId="77777777" w:rsidR="00772EFF" w:rsidRDefault="00772EFF" w:rsidP="00355B4E"/>
    <w:p w14:paraId="1559A2A4" w14:textId="68B8F80C" w:rsidR="00772EFF" w:rsidRPr="00772EFF" w:rsidRDefault="00772EFF" w:rsidP="00355B4E">
      <w:r>
        <w:t>A USC team may be added</w:t>
      </w:r>
      <w:r w:rsidR="00257323">
        <w:t xml:space="preserve"> to the competition field</w:t>
      </w:r>
      <w:r>
        <w:t>, but they are not eligible to participate in elimination rounds or win individual awards.</w:t>
      </w:r>
    </w:p>
    <w:p w14:paraId="2AC1355C" w14:textId="77777777" w:rsidR="00A16729" w:rsidRDefault="00A16729" w:rsidP="00A16729"/>
    <w:p w14:paraId="5128E4B6" w14:textId="77777777" w:rsidR="006C5C79" w:rsidRDefault="006C5C79" w:rsidP="006C5C79">
      <w:r w:rsidRPr="006C5C79">
        <w:rPr>
          <w:b/>
        </w:rPr>
        <w:t>Scouting</w:t>
      </w:r>
      <w:r>
        <w:t xml:space="preserve"> - Participating teams and schools are expected to contribute to</w:t>
      </w:r>
      <w:r w:rsidR="00512E81">
        <w:t xml:space="preserve"> </w:t>
      </w:r>
      <w:r w:rsidR="000437A2">
        <w:fldChar w:fldCharType="begin"/>
      </w:r>
      <w:r w:rsidR="000437A2">
        <w:instrText xml:space="preserve"> HYPERLINK "http://68.233.253.124/xwiki/wiki/opencaselist//" \t "_blank" </w:instrText>
      </w:r>
      <w:r w:rsidR="000437A2">
        <w:fldChar w:fldCharType="separate"/>
      </w:r>
      <w:r w:rsidR="00512E81" w:rsidRPr="008B7E5C">
        <w:rPr>
          <w:rStyle w:val="Hyperlink"/>
          <w:rFonts w:ascii="Times" w:hAnsi="Times"/>
          <w:shd w:val="clear" w:color="auto" w:fill="FFFFFF"/>
        </w:rPr>
        <w:t>opencaselist.paperlessdebate.com</w:t>
      </w:r>
      <w:r w:rsidR="000437A2">
        <w:rPr>
          <w:rStyle w:val="Hyperlink"/>
          <w:rFonts w:ascii="Times" w:hAnsi="Times"/>
          <w:shd w:val="clear" w:color="auto" w:fill="FFFFFF"/>
        </w:rPr>
        <w:fldChar w:fldCharType="end"/>
      </w:r>
      <w:r w:rsidR="00512E81">
        <w:t xml:space="preserve"> a</w:t>
      </w:r>
      <w:r>
        <w:t>s a precondition for entry and should provide their most recent affir</w:t>
      </w:r>
      <w:r w:rsidR="00772EFF">
        <w:t xml:space="preserve">mative and negative information. </w:t>
      </w:r>
      <w:r>
        <w:t>This should include an outline of the arguments sufficient for novice comprehension as well as full citations.</w:t>
      </w:r>
    </w:p>
    <w:p w14:paraId="28DAEF3D" w14:textId="77777777" w:rsidR="006C5C79" w:rsidRDefault="006C5C79" w:rsidP="00A16729"/>
    <w:p w14:paraId="7218B7D2" w14:textId="71682221" w:rsidR="003D2271" w:rsidRDefault="00A16729" w:rsidP="003D2271">
      <w:r>
        <w:rPr>
          <w:b/>
          <w:bCs/>
        </w:rPr>
        <w:t>Judging</w:t>
      </w:r>
      <w:r>
        <w:t xml:space="preserve"> – Schools are required to provide qualified</w:t>
      </w:r>
      <w:r w:rsidR="00405D6E">
        <w:t xml:space="preserve"> judging.</w:t>
      </w:r>
      <w:r w:rsidR="00772EFF">
        <w:t xml:space="preserve"> </w:t>
      </w:r>
      <w:r w:rsidR="00FB53F9">
        <w:t xml:space="preserve">All judges should post their judge philosophy and make sure their conflicts of interest are marked at </w:t>
      </w:r>
      <w:hyperlink r:id="rId8" w:history="1">
        <w:r w:rsidR="009B25B1" w:rsidRPr="009B25B1">
          <w:rPr>
            <w:rStyle w:val="Hyperlink"/>
          </w:rPr>
          <w:t>www.tabroom.com</w:t>
        </w:r>
      </w:hyperlink>
      <w:r w:rsidR="00FB53F9">
        <w:t xml:space="preserve">. </w:t>
      </w:r>
      <w:r w:rsidR="00405D6E">
        <w:t xml:space="preserve">Each team requires </w:t>
      </w:r>
      <w:r w:rsidR="00405D6E" w:rsidRPr="00772EFF">
        <w:t>three</w:t>
      </w:r>
      <w:r>
        <w:t xml:space="preserve"> rounds of judging obligation. </w:t>
      </w:r>
      <w:r w:rsidR="009B25B1">
        <w:t xml:space="preserve">We ask that </w:t>
      </w:r>
      <w:r w:rsidR="00847BAE">
        <w:t xml:space="preserve">all coaches are expected to </w:t>
      </w:r>
      <w:r w:rsidR="00772EFF">
        <w:t xml:space="preserve">be </w:t>
      </w:r>
      <w:r w:rsidR="00847BAE">
        <w:t>available for at least some judging and will be on the pref</w:t>
      </w:r>
      <w:r w:rsidR="00172009">
        <w:t>erence</w:t>
      </w:r>
      <w:r w:rsidR="00847BAE">
        <w:t xml:space="preserve"> sheet. </w:t>
      </w:r>
      <w:r w:rsidR="003D2271">
        <w:t>Judges must have either completed their bachelor’s degree or rescinded their eligibility. Anyone who judges in the open division at the Nichols will not be allowed to subsequently enter as a competitor in future Nichols tournaments.</w:t>
      </w:r>
    </w:p>
    <w:p w14:paraId="3950EA20" w14:textId="77777777" w:rsidR="00FB53F9" w:rsidRDefault="00FB53F9" w:rsidP="003D2271"/>
    <w:p w14:paraId="7032AAC2" w14:textId="3D8597C1" w:rsidR="002B6738" w:rsidRDefault="009B25B1" w:rsidP="002B6738">
      <w:r>
        <w:t>Schools may arrange their own hired judging and we cannot guarantee the ability to provide extensive hired judging from the tournament.</w:t>
      </w:r>
    </w:p>
    <w:p w14:paraId="62CDCC36" w14:textId="77777777" w:rsidR="00A16729" w:rsidRDefault="00A16729" w:rsidP="00A16729"/>
    <w:p w14:paraId="0C2017A6" w14:textId="35417DCD" w:rsidR="00220DFF" w:rsidRDefault="00A16729" w:rsidP="00A16729">
      <w:r>
        <w:t xml:space="preserve">All judges are obligated through the </w:t>
      </w:r>
      <w:r w:rsidR="00AD59F6">
        <w:t>octaf</w:t>
      </w:r>
      <w:r w:rsidR="008331DA">
        <w:t>inals on the morning of the 5</w:t>
      </w:r>
      <w:r w:rsidR="008331DA" w:rsidRPr="008331DA">
        <w:rPr>
          <w:vertAlign w:val="superscript"/>
        </w:rPr>
        <w:t>th</w:t>
      </w:r>
      <w:r w:rsidR="004D7D78">
        <w:t>. Judges are asked to support a healthy</w:t>
      </w:r>
      <w:r>
        <w:t xml:space="preserve"> educational environment in each debate and to provide a judgment on that debate. All debates must be decided with only one win and only one loss. The tournament will provide a judgment if the assigned judge is unwilling to complete this request. </w:t>
      </w:r>
      <w:r w:rsidR="006C5C79">
        <w:t xml:space="preserve"> </w:t>
      </w:r>
      <w:r w:rsidR="00772EFF">
        <w:t>A</w:t>
      </w:r>
      <w:r w:rsidR="004F2436">
        <w:t xml:space="preserve">ll </w:t>
      </w:r>
      <w:r w:rsidR="004C2F11">
        <w:t xml:space="preserve">preliminary </w:t>
      </w:r>
      <w:r w:rsidR="004F2436">
        <w:t xml:space="preserve">decisions </w:t>
      </w:r>
      <w:r w:rsidR="00F52064">
        <w:t xml:space="preserve">must </w:t>
      </w:r>
      <w:r w:rsidR="004F2436">
        <w:t xml:space="preserve">be rendered no later than </w:t>
      </w:r>
      <w:r w:rsidR="00F52064">
        <w:t xml:space="preserve">two hours and </w:t>
      </w:r>
      <w:r w:rsidR="004C2F11">
        <w:t>thirty</w:t>
      </w:r>
      <w:r w:rsidR="00F52064">
        <w:t xml:space="preserve"> minutes </w:t>
      </w:r>
      <w:r w:rsidR="004F2436">
        <w:t xml:space="preserve">after the start time of any round. </w:t>
      </w:r>
    </w:p>
    <w:p w14:paraId="46380196" w14:textId="77777777" w:rsidR="00231331" w:rsidRDefault="00231331" w:rsidP="00231331"/>
    <w:p w14:paraId="6DA1BFDD" w14:textId="77777777" w:rsidR="00A1288C" w:rsidRDefault="00F24AC0" w:rsidP="008B7E5C">
      <w:r w:rsidRPr="00F24AC0">
        <w:rPr>
          <w:b/>
        </w:rPr>
        <w:t>Speaker Points</w:t>
      </w:r>
      <w:r>
        <w:t xml:space="preserve"> </w:t>
      </w:r>
      <w:r w:rsidR="00A5555E">
        <w:t>–</w:t>
      </w:r>
      <w:r>
        <w:t xml:space="preserve"> </w:t>
      </w:r>
      <w:r w:rsidR="00A1288C">
        <w:t xml:space="preserve">We are utilizing a </w:t>
      </w:r>
      <w:r w:rsidR="00512E81">
        <w:t>30-point</w:t>
      </w:r>
      <w:r w:rsidR="00A1288C">
        <w:t xml:space="preserve"> scale</w:t>
      </w:r>
      <w:r w:rsidR="00512E81">
        <w:t>, accepting points in increment of one-</w:t>
      </w:r>
      <w:r w:rsidR="00A1288C">
        <w:t>tenth of a point.</w:t>
      </w:r>
    </w:p>
    <w:p w14:paraId="714A8275" w14:textId="77777777" w:rsidR="00A1288C" w:rsidRDefault="00BE4022" w:rsidP="008B7E5C">
      <w:r>
        <w:t>Speakers should be differentiated in each debate.</w:t>
      </w:r>
      <w:r w:rsidR="00405D6E">
        <w:t xml:space="preserve"> There cannot be</w:t>
      </w:r>
      <w:r w:rsidR="00F52064">
        <w:t xml:space="preserve"> any tie within a single debate</w:t>
      </w:r>
      <w:r w:rsidR="00512E81">
        <w:t xml:space="preserve">. </w:t>
      </w:r>
      <w:r>
        <w:t>We ask that judges not regularly award the bulk of their points at or below the ‘below average’ (27) standard or at or above the ‘very good’ (29) standard. In order for speaker points to have some sense of meaning individual judges must feel comfortable providing evaluations across the range of items.</w:t>
      </w:r>
    </w:p>
    <w:p w14:paraId="527BC866" w14:textId="77777777" w:rsidR="00405D6E" w:rsidRDefault="00405D6E" w:rsidP="00A16729">
      <w:pPr>
        <w:rPr>
          <w:b/>
          <w:bCs/>
        </w:rPr>
      </w:pPr>
    </w:p>
    <w:p w14:paraId="71C3E1AB" w14:textId="77777777" w:rsidR="006B4A13" w:rsidRDefault="00A16729" w:rsidP="00A16729">
      <w:r>
        <w:rPr>
          <w:b/>
          <w:bCs/>
        </w:rPr>
        <w:t>Awards</w:t>
      </w:r>
      <w:r>
        <w:t xml:space="preserve"> – We will provide </w:t>
      </w:r>
      <w:r w:rsidR="003F7E15">
        <w:t xml:space="preserve">a nice selection of </w:t>
      </w:r>
      <w:r>
        <w:t>awards for all teams participating in elimination rounds and for the top speakers in each division</w:t>
      </w:r>
      <w:r w:rsidR="003F7E15">
        <w:t>.</w:t>
      </w:r>
    </w:p>
    <w:p w14:paraId="02B55D8D" w14:textId="77777777" w:rsidR="003F7E15" w:rsidRDefault="003F7E15" w:rsidP="00A16729"/>
    <w:p w14:paraId="552F0BAB" w14:textId="1B2061FE" w:rsidR="00B873A1" w:rsidRPr="00B873A1" w:rsidRDefault="00A16729" w:rsidP="00B873A1">
      <w:pPr>
        <w:widowControl w:val="0"/>
        <w:tabs>
          <w:tab w:val="left" w:pos="720"/>
        </w:tabs>
        <w:autoSpaceDE w:val="0"/>
        <w:autoSpaceDN w:val="0"/>
        <w:adjustRightInd w:val="0"/>
        <w:ind w:right="252"/>
        <w:rPr>
          <w:b/>
        </w:rPr>
      </w:pPr>
      <w:r w:rsidRPr="00B873A1">
        <w:rPr>
          <w:b/>
          <w:bCs/>
        </w:rPr>
        <w:lastRenderedPageBreak/>
        <w:t>Fees</w:t>
      </w:r>
      <w:r w:rsidR="0090600D" w:rsidRPr="00B873A1">
        <w:t xml:space="preserve"> - F</w:t>
      </w:r>
      <w:r w:rsidRPr="00B873A1">
        <w:t>ees are $</w:t>
      </w:r>
      <w:r w:rsidR="00257323" w:rsidRPr="00B873A1">
        <w:t>6</w:t>
      </w:r>
      <w:r w:rsidR="0090600D" w:rsidRPr="00B873A1">
        <w:t xml:space="preserve">0.00 per person attending the tournament. </w:t>
      </w:r>
      <w:r w:rsidR="008C17B2" w:rsidRPr="00B873A1">
        <w:t>These fees include</w:t>
      </w:r>
      <w:r w:rsidRPr="00B873A1">
        <w:t xml:space="preserve"> entry</w:t>
      </w:r>
      <w:r w:rsidR="008C17B2" w:rsidRPr="00B873A1">
        <w:t xml:space="preserve">, </w:t>
      </w:r>
      <w:r w:rsidR="00F04A56" w:rsidRPr="00B873A1">
        <w:t>trophies, several meals</w:t>
      </w:r>
      <w:r w:rsidR="00F52064" w:rsidRPr="00B873A1">
        <w:t xml:space="preserve">, and our general hospitality. </w:t>
      </w:r>
      <w:r w:rsidRPr="00B873A1">
        <w:t>All checks should be made payable to the</w:t>
      </w:r>
      <w:r w:rsidR="00512E81" w:rsidRPr="00B873A1">
        <w:t xml:space="preserve"> USC Annenberg</w:t>
      </w:r>
      <w:r w:rsidRPr="00B873A1">
        <w:t xml:space="preserve"> Trojan De</w:t>
      </w:r>
      <w:r w:rsidR="00B16C0E" w:rsidRPr="00B873A1">
        <w:t>bate</w:t>
      </w:r>
      <w:r w:rsidR="00405D6E" w:rsidRPr="00B873A1">
        <w:t xml:space="preserve"> Squad. </w:t>
      </w:r>
      <w:r w:rsidR="00512E81" w:rsidRPr="00B873A1">
        <w:t xml:space="preserve">USC's Federal Tax ID # is 95-1642394. </w:t>
      </w:r>
      <w:r w:rsidRPr="00B873A1">
        <w:t>We will seek to accommodate schools with financial difficulty.</w:t>
      </w:r>
      <w:r w:rsidR="007E6531" w:rsidRPr="00B873A1">
        <w:t xml:space="preserve"> Please let us know about the number of vegetarians and vegans in your group so we can accommodate their dietary needs.</w:t>
      </w:r>
      <w:r w:rsidR="0003475F" w:rsidRPr="00B873A1">
        <w:t xml:space="preserve"> </w:t>
      </w:r>
      <w:r w:rsidR="00B873A1" w:rsidRPr="00B873A1">
        <w:t>Schools can pay their fees online</w:t>
      </w:r>
      <w:r w:rsidR="00B873A1">
        <w:t xml:space="preserve"> </w:t>
      </w:r>
      <w:proofErr w:type="gramStart"/>
      <w:r w:rsidR="00B873A1">
        <w:t xml:space="preserve">at </w:t>
      </w:r>
      <w:r w:rsidR="00B873A1">
        <w:rPr>
          <w:b/>
        </w:rPr>
        <w:t xml:space="preserve"> </w:t>
      </w:r>
      <w:proofErr w:type="gramEnd"/>
      <w:r w:rsidR="00B873A1" w:rsidRPr="00B873A1">
        <w:rPr>
          <w:rFonts w:ascii="Calibri" w:hAnsi="Calibri"/>
        </w:rPr>
        <w:fldChar w:fldCharType="begin"/>
      </w:r>
      <w:r w:rsidR="00B873A1" w:rsidRPr="00B873A1">
        <w:rPr>
          <w:rFonts w:ascii="Calibri" w:hAnsi="Calibri"/>
        </w:rPr>
        <w:instrText>HYPERLINK "https://urldefense.proofpoint.com/v2/url?u=http-3A__www.bit.ly_28C0VKe&amp;d=DQMFaQ&amp;c=clK7kQUTWtAVEOVIgvi0NU5BOUHhpN0H8p7CSfnc_gI&amp;r=VuCsavJg0PF0Wyw5Fa3FWA&amp;m=rOoaTKIb7buDc-aXG_a4lGgST1YFUoqptpvAQYCwI4k&amp;s=JYOpK6zdS8Nd_cDuXOJH_FGtQ1S1lxBwUXsn-jsCw3Q&amp;e="</w:instrText>
      </w:r>
      <w:r w:rsidR="00B873A1" w:rsidRPr="00B873A1">
        <w:rPr>
          <w:rFonts w:ascii="Calibri" w:hAnsi="Calibri"/>
        </w:rPr>
        <w:fldChar w:fldCharType="separate"/>
      </w:r>
      <w:r w:rsidR="00B873A1" w:rsidRPr="00B873A1">
        <w:rPr>
          <w:rFonts w:ascii="Calibri" w:hAnsi="Calibri" w:cs="Calibri"/>
          <w:color w:val="0000E9"/>
          <w:u w:val="single" w:color="0000E9"/>
        </w:rPr>
        <w:t>www.bit.ly/28C0VKe</w:t>
      </w:r>
      <w:r w:rsidR="00B873A1" w:rsidRPr="00B873A1">
        <w:rPr>
          <w:rFonts w:ascii="Calibri" w:hAnsi="Calibri"/>
        </w:rPr>
        <w:fldChar w:fldCharType="end"/>
      </w:r>
      <w:r w:rsidR="00B873A1">
        <w:rPr>
          <w:rFonts w:ascii="Calibri" w:hAnsi="Calibri"/>
        </w:rPr>
        <w:t xml:space="preserve"> </w:t>
      </w:r>
      <w:r w:rsidR="00B873A1" w:rsidRPr="00B873A1">
        <w:rPr>
          <w:rFonts w:ascii="Calibri" w:hAnsi="Calibri" w:cs="Calibri"/>
        </w:rPr>
        <w:t>or</w:t>
      </w:r>
    </w:p>
    <w:p w14:paraId="02F64719" w14:textId="77777777" w:rsidR="00B873A1" w:rsidRPr="00B873A1" w:rsidRDefault="008530F5" w:rsidP="00B873A1">
      <w:pPr>
        <w:widowControl w:val="0"/>
        <w:autoSpaceDE w:val="0"/>
        <w:autoSpaceDN w:val="0"/>
        <w:adjustRightInd w:val="0"/>
        <w:rPr>
          <w:rFonts w:ascii="Calibri" w:hAnsi="Calibri" w:cs="Calibri"/>
        </w:rPr>
      </w:pPr>
      <w:hyperlink r:id="rId9" w:history="1">
        <w:r w:rsidR="00B873A1" w:rsidRPr="00B873A1">
          <w:rPr>
            <w:rFonts w:ascii="Calibri" w:hAnsi="Calibri" w:cs="Calibri"/>
            <w:color w:val="0000E9"/>
            <w:u w:val="single" w:color="0000E9"/>
          </w:rPr>
          <w:t>https://giveto.usc.edu/?fundid=9218433810,9218433810&amp;appealcode=WANSC0001&amp;buttongen=1&amp;hidetop=1</w:t>
        </w:r>
      </w:hyperlink>
    </w:p>
    <w:p w14:paraId="66E71775" w14:textId="77777777" w:rsidR="003F7E15" w:rsidRDefault="003F7E15" w:rsidP="00EF2649"/>
    <w:p w14:paraId="4A7BC19C" w14:textId="0A99DE71" w:rsidR="00B942E7" w:rsidRDefault="00A16729" w:rsidP="00F06737">
      <w:pPr>
        <w:widowControl w:val="0"/>
        <w:tabs>
          <w:tab w:val="left" w:pos="720"/>
        </w:tabs>
        <w:autoSpaceDE w:val="0"/>
        <w:autoSpaceDN w:val="0"/>
        <w:adjustRightInd w:val="0"/>
        <w:ind w:right="252"/>
      </w:pPr>
      <w:r>
        <w:rPr>
          <w:b/>
          <w:bCs/>
        </w:rPr>
        <w:t>Tournament Hotel</w:t>
      </w:r>
      <w:r>
        <w:t xml:space="preserve"> </w:t>
      </w:r>
      <w:r w:rsidR="00B942E7">
        <w:rPr>
          <w:b/>
          <w:bCs/>
        </w:rPr>
        <w:t>–</w:t>
      </w:r>
      <w:r w:rsidR="00647F5C" w:rsidRPr="00647F5C">
        <w:t xml:space="preserve">We </w:t>
      </w:r>
      <w:r w:rsidR="00B942E7">
        <w:t xml:space="preserve">are very happy to be using the </w:t>
      </w:r>
      <w:r w:rsidR="00954766" w:rsidRPr="00F06737">
        <w:t>Radisson Hotel Los Angeles Midtown at USC</w:t>
      </w:r>
      <w:r w:rsidR="00512E81">
        <w:t xml:space="preserve"> (</w:t>
      </w:r>
      <w:r w:rsidR="00512E81" w:rsidRPr="00F06737">
        <w:t>3540 South Figueroa Street, Los Angeles California 90007</w:t>
      </w:r>
      <w:r w:rsidR="00512E81">
        <w:t>)</w:t>
      </w:r>
      <w:r w:rsidR="00647F5C" w:rsidRPr="00647F5C">
        <w:t>.</w:t>
      </w:r>
      <w:r w:rsidR="00B942E7">
        <w:t xml:space="preserve"> This property is located at the corner of campus and will allow you to walk to the tournament each day.</w:t>
      </w:r>
      <w:r w:rsidR="00647F5C" w:rsidRPr="00647F5C">
        <w:t xml:space="preserve"> We have secured a $</w:t>
      </w:r>
      <w:r w:rsidR="00647F5C" w:rsidRPr="008D3C35">
        <w:t>1</w:t>
      </w:r>
      <w:r w:rsidR="0003475F">
        <w:t>39</w:t>
      </w:r>
      <w:r w:rsidR="00647F5C" w:rsidRPr="008D3C35">
        <w:t>.00</w:t>
      </w:r>
      <w:r w:rsidR="00647F5C" w:rsidRPr="00647F5C">
        <w:t xml:space="preserve"> per night rate for up to four guests per room at this property. </w:t>
      </w:r>
      <w:r w:rsidR="00B942E7">
        <w:t xml:space="preserve"> This rate includes free wireless and free parking</w:t>
      </w:r>
      <w:r w:rsidR="00B1464F">
        <w:t xml:space="preserve"> (for cars and vans)</w:t>
      </w:r>
      <w:r w:rsidR="00B942E7">
        <w:t xml:space="preserve">. </w:t>
      </w:r>
    </w:p>
    <w:p w14:paraId="08BF5544" w14:textId="77777777" w:rsidR="00B942E7" w:rsidRDefault="00B942E7" w:rsidP="00F06737">
      <w:pPr>
        <w:widowControl w:val="0"/>
        <w:tabs>
          <w:tab w:val="left" w:pos="720"/>
        </w:tabs>
        <w:autoSpaceDE w:val="0"/>
        <w:autoSpaceDN w:val="0"/>
        <w:adjustRightInd w:val="0"/>
        <w:ind w:right="252"/>
      </w:pPr>
    </w:p>
    <w:p w14:paraId="2A217EB9" w14:textId="1F80399D" w:rsidR="000437A2" w:rsidRDefault="00A566F9" w:rsidP="00A566F9">
      <w:pPr>
        <w:widowControl w:val="0"/>
        <w:tabs>
          <w:tab w:val="left" w:pos="720"/>
        </w:tabs>
        <w:autoSpaceDE w:val="0"/>
        <w:autoSpaceDN w:val="0"/>
        <w:adjustRightInd w:val="0"/>
        <w:ind w:right="252"/>
      </w:pPr>
      <w:r w:rsidRPr="00A566F9">
        <w:t>Guest may start making reservations with your personal acce</w:t>
      </w:r>
      <w:r>
        <w:t xml:space="preserve">ss code “17DEBT” either </w:t>
      </w:r>
      <w:proofErr w:type="gramStart"/>
      <w:r>
        <w:t xml:space="preserve">online  </w:t>
      </w:r>
      <w:r w:rsidRPr="00A566F9">
        <w:t>www.uscradisson.com</w:t>
      </w:r>
      <w:proofErr w:type="gramEnd"/>
      <w:r w:rsidRPr="00A566F9">
        <w:t xml:space="preserve"> or through our central reservation by  calling 800.333.3333.</w:t>
      </w:r>
      <w:r>
        <w:t xml:space="preserve"> </w:t>
      </w:r>
      <w:r w:rsidR="000437A2">
        <w:t>Reservations must be made on or before 12/12/16.</w:t>
      </w:r>
    </w:p>
    <w:p w14:paraId="604FE313" w14:textId="77777777" w:rsidR="00A5457C" w:rsidRDefault="00A5457C" w:rsidP="00A16729"/>
    <w:p w14:paraId="73C73893" w14:textId="77777777" w:rsidR="00034BE7" w:rsidRDefault="00CC53D0" w:rsidP="00CC53D0">
      <w:pPr>
        <w:pStyle w:val="Heading1"/>
        <w:rPr>
          <w:b w:val="0"/>
          <w:bCs w:val="0"/>
        </w:rPr>
      </w:pPr>
      <w:r>
        <w:t xml:space="preserve">Ground Transportation </w:t>
      </w:r>
      <w:r>
        <w:rPr>
          <w:b w:val="0"/>
          <w:bCs w:val="0"/>
        </w:rPr>
        <w:t xml:space="preserve">– </w:t>
      </w:r>
    </w:p>
    <w:p w14:paraId="3CD25617" w14:textId="77777777" w:rsidR="00034BE7" w:rsidRDefault="00034BE7" w:rsidP="00CC53D0">
      <w:pPr>
        <w:pStyle w:val="Heading1"/>
        <w:rPr>
          <w:b w:val="0"/>
          <w:bCs w:val="0"/>
        </w:rPr>
      </w:pPr>
    </w:p>
    <w:p w14:paraId="6C3D7F67" w14:textId="6B34EFC4" w:rsidR="00CC53D0" w:rsidRDefault="00034BE7" w:rsidP="00CC53D0">
      <w:pPr>
        <w:pStyle w:val="Heading1"/>
        <w:rPr>
          <w:b w:val="0"/>
          <w:bCs w:val="0"/>
        </w:rPr>
      </w:pPr>
      <w:r w:rsidRPr="006E0EBC">
        <w:rPr>
          <w:b w:val="0"/>
          <w:bCs w:val="0"/>
          <w:u w:val="single"/>
        </w:rPr>
        <w:t>Parking at USC</w:t>
      </w:r>
      <w:r>
        <w:rPr>
          <w:b w:val="0"/>
          <w:bCs w:val="0"/>
        </w:rPr>
        <w:t xml:space="preserve"> - </w:t>
      </w:r>
      <w:r w:rsidR="00CC53D0">
        <w:rPr>
          <w:b w:val="0"/>
          <w:bCs w:val="0"/>
        </w:rPr>
        <w:t>School parking is</w:t>
      </w:r>
      <w:r w:rsidR="00257323">
        <w:rPr>
          <w:b w:val="0"/>
          <w:bCs w:val="0"/>
        </w:rPr>
        <w:t xml:space="preserve"> $12</w:t>
      </w:r>
      <w:r w:rsidR="00CC53D0">
        <w:rPr>
          <w:b w:val="0"/>
          <w:bCs w:val="0"/>
        </w:rPr>
        <w:t xml:space="preserve"> per day. If you park on campus, you should enter through the gate at Jefferson and McClintock (Gate #5). If you would like to pre-order parking passes, </w:t>
      </w:r>
      <w:r w:rsidR="0003475F" w:rsidRPr="0003475F">
        <w:rPr>
          <w:b w:val="0"/>
          <w:bCs w:val="0"/>
        </w:rPr>
        <w:t>please let Gordon</w:t>
      </w:r>
      <w:r w:rsidR="00CC53D0" w:rsidRPr="0003475F">
        <w:rPr>
          <w:b w:val="0"/>
          <w:bCs w:val="0"/>
        </w:rPr>
        <w:t xml:space="preserve"> know.</w:t>
      </w:r>
    </w:p>
    <w:p w14:paraId="0E4D8476" w14:textId="77777777" w:rsidR="00695B0A" w:rsidRDefault="00695B0A" w:rsidP="00CC53D0"/>
    <w:p w14:paraId="4EDF6807" w14:textId="1D78642D" w:rsidR="009B25B1" w:rsidRPr="006E0EBC" w:rsidRDefault="009B25B1" w:rsidP="00CC53D0">
      <w:pPr>
        <w:rPr>
          <w:u w:val="single"/>
        </w:rPr>
      </w:pPr>
      <w:r w:rsidRPr="006E0EBC">
        <w:rPr>
          <w:u w:val="single"/>
        </w:rPr>
        <w:t>LA Transportation</w:t>
      </w:r>
    </w:p>
    <w:p w14:paraId="6BA6A11E" w14:textId="77777777" w:rsidR="008B2C44" w:rsidRDefault="00CA73EE" w:rsidP="00A16729">
      <w:r>
        <w:t xml:space="preserve">The </w:t>
      </w:r>
      <w:r w:rsidR="008B2C44">
        <w:t xml:space="preserve">city of Los Angeles has completed a train line that connects USC to the rest of Southern California. This is a </w:t>
      </w:r>
      <w:r>
        <w:t xml:space="preserve">relatively </w:t>
      </w:r>
      <w:r w:rsidR="008B2C44">
        <w:t>new and very helpful option to both get to downtown LA as well as to Fullerton.</w:t>
      </w:r>
    </w:p>
    <w:p w14:paraId="727FEE29" w14:textId="77777777" w:rsidR="008B2C44" w:rsidRDefault="008B2C44" w:rsidP="00A16729"/>
    <w:p w14:paraId="30E09B3F" w14:textId="77777777" w:rsidR="008B2C44" w:rsidRDefault="008B2C44" w:rsidP="00A16729">
      <w:r>
        <w:t>The Expo line train has a station both on the Exposition side of USC’s campus (walking away from VKC and toward the LA Coliseum) as well another station directly behind the Galen Center on Figueroa. The USC/Galen Center station is also on Figueroa and just a short walk from the Radisson.</w:t>
      </w:r>
      <w:r w:rsidR="00E71FE2">
        <w:t xml:space="preserve"> </w:t>
      </w:r>
      <w:r w:rsidR="00034BE7">
        <w:t xml:space="preserve">You can plan trips here </w:t>
      </w:r>
      <w:hyperlink r:id="rId10" w:history="1">
        <w:r w:rsidR="00F85AEE">
          <w:rPr>
            <w:rStyle w:val="Hyperlink"/>
          </w:rPr>
          <w:t>http://socaltransport.org/tm_pub_start.php</w:t>
        </w:r>
      </w:hyperlink>
    </w:p>
    <w:p w14:paraId="33B09F92" w14:textId="77777777" w:rsidR="00F85AEE" w:rsidRDefault="00F85AEE" w:rsidP="00A16729"/>
    <w:p w14:paraId="19E67C28" w14:textId="77777777" w:rsidR="00034BE7" w:rsidRPr="006E0EBC" w:rsidRDefault="00034BE7" w:rsidP="00034BE7">
      <w:pPr>
        <w:rPr>
          <w:u w:val="single"/>
        </w:rPr>
      </w:pPr>
      <w:r w:rsidRPr="006E0EBC">
        <w:rPr>
          <w:u w:val="single"/>
        </w:rPr>
        <w:t>Trains to Fullerton</w:t>
      </w:r>
    </w:p>
    <w:p w14:paraId="3A35D563" w14:textId="77777777" w:rsidR="00034BE7" w:rsidRDefault="00034BE7" w:rsidP="00034BE7">
      <w:r>
        <w:t xml:space="preserve">Traveling to Fullerton involves taking the Expo Line to Union Station and then transferring to the </w:t>
      </w:r>
      <w:proofErr w:type="spellStart"/>
      <w:r>
        <w:t>Metrolink</w:t>
      </w:r>
      <w:proofErr w:type="spellEnd"/>
      <w:r>
        <w:t xml:space="preserve"> (commuter trains).  The trip from USC to Union Station is a short trip and $3.00 per passenger.</w:t>
      </w:r>
    </w:p>
    <w:p w14:paraId="3E47FC0D" w14:textId="77777777" w:rsidR="00034BE7" w:rsidRDefault="00034BE7" w:rsidP="00034BE7"/>
    <w:p w14:paraId="6A9D4454" w14:textId="77777777" w:rsidR="00034BE7" w:rsidRDefault="00034BE7" w:rsidP="00034BE7">
      <w:r>
        <w:t>The specific connection information is:</w:t>
      </w:r>
    </w:p>
    <w:p w14:paraId="2E5340E7" w14:textId="77777777" w:rsidR="00034BE7" w:rsidRDefault="00034BE7" w:rsidP="00034BE7">
      <w:r>
        <w:t xml:space="preserve">Expo Line to </w:t>
      </w:r>
      <w:r w:rsidRPr="00F85AEE">
        <w:t>7TH STREET METRO CENTER STATION</w:t>
      </w:r>
    </w:p>
    <w:p w14:paraId="4AEDB775" w14:textId="77777777" w:rsidR="00034BE7" w:rsidRDefault="00034BE7" w:rsidP="00034BE7">
      <w:r>
        <w:t xml:space="preserve">Connect to the Red/ or Purple Line to </w:t>
      </w:r>
    </w:p>
    <w:p w14:paraId="1CA3DFAB" w14:textId="77777777" w:rsidR="00034BE7" w:rsidRDefault="00034BE7" w:rsidP="00034BE7">
      <w:r>
        <w:t xml:space="preserve">From: 7TH STREET/METRO CENTER </w:t>
      </w:r>
      <w:proofErr w:type="gramStart"/>
      <w:r>
        <w:t>STATION</w:t>
      </w:r>
      <w:r w:rsidR="00E71FE2">
        <w:t xml:space="preserve">  </w:t>
      </w:r>
      <w:r>
        <w:t>To</w:t>
      </w:r>
      <w:proofErr w:type="gramEnd"/>
      <w:r>
        <w:t xml:space="preserve">: UNION STATION </w:t>
      </w:r>
    </w:p>
    <w:p w14:paraId="55C866A1" w14:textId="77777777" w:rsidR="00034BE7" w:rsidRDefault="00034BE7" w:rsidP="00034BE7">
      <w:r>
        <w:t xml:space="preserve"> </w:t>
      </w:r>
    </w:p>
    <w:p w14:paraId="04162195" w14:textId="77777777" w:rsidR="00F85AEE" w:rsidRDefault="00034BE7" w:rsidP="00A16729">
      <w:r>
        <w:t xml:space="preserve">The LA Union Station to Fullerton </w:t>
      </w:r>
      <w:proofErr w:type="spellStart"/>
      <w:r>
        <w:t>Metrolink</w:t>
      </w:r>
      <w:proofErr w:type="spellEnd"/>
      <w:r>
        <w:t xml:space="preserve"> Station is an $8.00 one way fare and the </w:t>
      </w:r>
      <w:proofErr w:type="spellStart"/>
      <w:r>
        <w:t>metrolink</w:t>
      </w:r>
      <w:proofErr w:type="spellEnd"/>
      <w:r>
        <w:t xml:space="preserve"> train will take approximately 34-37 minutes. </w:t>
      </w:r>
      <w:r w:rsidR="00E71FE2">
        <w:t xml:space="preserve"> </w:t>
      </w:r>
      <w:r w:rsidR="008B2C44">
        <w:t xml:space="preserve">You can plan your own trip here, </w:t>
      </w:r>
      <w:hyperlink r:id="rId11" w:history="1">
        <w:r w:rsidR="00F85AEE">
          <w:rPr>
            <w:rStyle w:val="Hyperlink"/>
          </w:rPr>
          <w:t>http://www.metrolinktrains.com/</w:t>
        </w:r>
      </w:hyperlink>
    </w:p>
    <w:p w14:paraId="6013049A" w14:textId="77777777" w:rsidR="00F85AEE" w:rsidRDefault="00F85AEE" w:rsidP="00A16729"/>
    <w:p w14:paraId="54A47FFB" w14:textId="77777777" w:rsidR="00F85AEE" w:rsidRPr="006E0EBC" w:rsidRDefault="00034BE7" w:rsidP="00A16729">
      <w:pPr>
        <w:rPr>
          <w:u w:val="single"/>
        </w:rPr>
      </w:pPr>
      <w:r w:rsidRPr="006E0EBC">
        <w:rPr>
          <w:u w:val="single"/>
        </w:rPr>
        <w:t>Shuttles to Fullerton</w:t>
      </w:r>
    </w:p>
    <w:p w14:paraId="45CE9993" w14:textId="77777777" w:rsidR="00034BE7" w:rsidRDefault="00034BE7" w:rsidP="00034BE7">
      <w:r>
        <w:t>We have traditionally offered vendor options if you need a shuttle service to the second half of the swing at California State University at Fullerton, but we don’t usually have any takers. If you need to arrange ground transportation on the 6</w:t>
      </w:r>
      <w:r w:rsidRPr="007B4B1B">
        <w:rPr>
          <w:vertAlign w:val="superscript"/>
        </w:rPr>
        <w:t>th</w:t>
      </w:r>
      <w:r>
        <w:t xml:space="preserve"> please let us know. </w:t>
      </w:r>
    </w:p>
    <w:p w14:paraId="21E66AA1" w14:textId="77777777" w:rsidR="008B2C44" w:rsidRDefault="008B2C44" w:rsidP="00A16729"/>
    <w:p w14:paraId="42B30C80" w14:textId="5EABBEDB" w:rsidR="00E564D0" w:rsidRDefault="00D94A7F" w:rsidP="00E564D0">
      <w:r w:rsidRPr="00D94A7F">
        <w:rPr>
          <w:b/>
        </w:rPr>
        <w:t>Internet</w:t>
      </w:r>
      <w:r>
        <w:t xml:space="preserve"> –</w:t>
      </w:r>
      <w:r w:rsidR="00655B63">
        <w:t xml:space="preserve"> </w:t>
      </w:r>
      <w:r>
        <w:t xml:space="preserve">USC has </w:t>
      </w:r>
      <w:r w:rsidR="00655B63">
        <w:t>an open guest wireless network for</w:t>
      </w:r>
      <w:r>
        <w:t xml:space="preserve"> public use.</w:t>
      </w:r>
      <w:r w:rsidR="00257323">
        <w:t xml:space="preserve"> This network is available on campus and at the Radisson. </w:t>
      </w:r>
    </w:p>
    <w:p w14:paraId="75EB4E2E" w14:textId="77777777" w:rsidR="00DF276B" w:rsidRDefault="00DF276B" w:rsidP="00E564D0"/>
    <w:p w14:paraId="7DC5BF8E" w14:textId="20C7C8CE" w:rsidR="0003475F" w:rsidRDefault="00DF276B" w:rsidP="00E564D0">
      <w:r>
        <w:rPr>
          <w:b/>
        </w:rPr>
        <w:t xml:space="preserve">Quiet Rooms </w:t>
      </w:r>
      <w:r w:rsidRPr="00DF276B">
        <w:t xml:space="preserve">– Space </w:t>
      </w:r>
      <w:r w:rsidR="00D56DE0">
        <w:t>will be provided during the competition days</w:t>
      </w:r>
    </w:p>
    <w:p w14:paraId="1F0A5219" w14:textId="77777777" w:rsidR="00DF276B" w:rsidRDefault="00DF276B" w:rsidP="00E564D0"/>
    <w:p w14:paraId="69F36B61" w14:textId="77777777" w:rsidR="00E564D0" w:rsidRDefault="00A177B2" w:rsidP="00E564D0">
      <w:r w:rsidRPr="00A177B2">
        <w:rPr>
          <w:b/>
        </w:rPr>
        <w:t>Audio and Video Recording</w:t>
      </w:r>
      <w:r w:rsidR="00E564D0">
        <w:t>: All rounds (defined as the speeches of the participants) are open to registered tournament participants and may be electronically recorded for private educational use by tournament participants (registered coaches, debaters and helpers, and USC tournament staff) only. Public distribution of such recordings is expressly prohibited unless prior written consent of all people on the recording is obtained and unless p</w:t>
      </w:r>
      <w:r w:rsidR="00231331">
        <w:t xml:space="preserve">rior written consent of </w:t>
      </w:r>
      <w:r w:rsidR="00E564D0">
        <w:t>USC is obtained. Private sharing for educational use is permitted.</w:t>
      </w:r>
    </w:p>
    <w:p w14:paraId="3A6B631F" w14:textId="77777777" w:rsidR="00E564D0" w:rsidRDefault="00E564D0" w:rsidP="00A16729"/>
    <w:p w14:paraId="44C671E8" w14:textId="77777777" w:rsidR="00A16729" w:rsidRDefault="00A16729" w:rsidP="00A16729">
      <w:r w:rsidRPr="003810A9">
        <w:rPr>
          <w:b/>
        </w:rPr>
        <w:t>Questions</w:t>
      </w:r>
      <w:r>
        <w:t xml:space="preserve"> – We are very </w:t>
      </w:r>
      <w:r w:rsidR="0093146A">
        <w:t>interested in making your trip enjoyable and a great competitive experience</w:t>
      </w:r>
      <w:r>
        <w:t xml:space="preserve">. Please don’t hesitate to contact us with any questions. If you have any tournament related questions, please contact Gordon Stables at (213) </w:t>
      </w:r>
      <w:r w:rsidR="00405D6E">
        <w:t xml:space="preserve">915-8201 </w:t>
      </w:r>
      <w:r>
        <w:t xml:space="preserve">or </w:t>
      </w:r>
      <w:hyperlink r:id="rId12" w:history="1">
        <w:r w:rsidRPr="00664DDE">
          <w:rPr>
            <w:rStyle w:val="Hyperlink"/>
          </w:rPr>
          <w:t>stables@usc.edu</w:t>
        </w:r>
      </w:hyperlink>
      <w:r>
        <w:t xml:space="preserve"> </w:t>
      </w:r>
    </w:p>
    <w:p w14:paraId="0C0C9C5D" w14:textId="77777777" w:rsidR="002C70D1" w:rsidRPr="003810A9" w:rsidRDefault="002C70D1" w:rsidP="00A16729">
      <w:bookmarkStart w:id="0" w:name="_GoBack"/>
      <w:bookmarkEnd w:id="0"/>
    </w:p>
    <w:p w14:paraId="5AD74F69" w14:textId="69318BBB" w:rsidR="00A16729" w:rsidRPr="0066519F" w:rsidRDefault="00A6177C" w:rsidP="0066519F">
      <w:pPr>
        <w:pStyle w:val="Heading1"/>
        <w:jc w:val="center"/>
        <w:rPr>
          <w:sz w:val="32"/>
          <w:szCs w:val="32"/>
        </w:rPr>
      </w:pPr>
      <w:r>
        <w:rPr>
          <w:sz w:val="32"/>
          <w:szCs w:val="32"/>
        </w:rPr>
        <w:t>201</w:t>
      </w:r>
      <w:r w:rsidR="008530F5">
        <w:rPr>
          <w:sz w:val="32"/>
          <w:szCs w:val="32"/>
        </w:rPr>
        <w:t>7</w:t>
      </w:r>
      <w:r w:rsidR="0066519F" w:rsidRPr="0066519F">
        <w:rPr>
          <w:sz w:val="32"/>
          <w:szCs w:val="32"/>
        </w:rPr>
        <w:t xml:space="preserve"> Nichols </w:t>
      </w:r>
      <w:r w:rsidR="00A16729" w:rsidRPr="0066519F">
        <w:rPr>
          <w:sz w:val="32"/>
          <w:szCs w:val="32"/>
        </w:rPr>
        <w:t>Tournament Schedule</w:t>
      </w:r>
    </w:p>
    <w:p w14:paraId="110E4EC2" w14:textId="77777777" w:rsidR="00A6177C" w:rsidRDefault="00A6177C" w:rsidP="00A6177C"/>
    <w:p w14:paraId="6CF01342" w14:textId="77777777" w:rsidR="00A6177C" w:rsidRPr="0068315D" w:rsidRDefault="00A6177C" w:rsidP="00A6177C">
      <w:pPr>
        <w:rPr>
          <w:u w:val="single"/>
        </w:rPr>
      </w:pPr>
      <w:r w:rsidRPr="0068315D">
        <w:rPr>
          <w:u w:val="single"/>
        </w:rPr>
        <w:t>January 2</w:t>
      </w:r>
      <w:r w:rsidRPr="0068315D">
        <w:rPr>
          <w:u w:val="single"/>
          <w:vertAlign w:val="superscript"/>
        </w:rPr>
        <w:t>nd</w:t>
      </w:r>
      <w:r w:rsidRPr="0068315D">
        <w:rPr>
          <w:u w:val="single"/>
        </w:rPr>
        <w:t xml:space="preserve"> – Registration in two phases.</w:t>
      </w:r>
    </w:p>
    <w:p w14:paraId="511FC050" w14:textId="290C77EE" w:rsidR="00A6177C" w:rsidRDefault="00CF4F5F" w:rsidP="008B7E5C">
      <w:pPr>
        <w:numPr>
          <w:ilvl w:val="0"/>
          <w:numId w:val="6"/>
        </w:numPr>
      </w:pPr>
      <w:r w:rsidRPr="008B7E5C">
        <w:rPr>
          <w:b/>
        </w:rPr>
        <w:t>Travel check-in</w:t>
      </w:r>
      <w:r>
        <w:t xml:space="preserve"> - </w:t>
      </w:r>
      <w:r w:rsidR="00A6177C">
        <w:t>At the beginning of their travel, schools should check in via email (</w:t>
      </w:r>
      <w:hyperlink r:id="rId13" w:history="1">
        <w:r w:rsidR="00A6177C" w:rsidRPr="007E116A">
          <w:rPr>
            <w:rStyle w:val="Hyperlink"/>
          </w:rPr>
          <w:t>stables@usc.edu</w:t>
        </w:r>
      </w:hyperlink>
      <w:r w:rsidR="00A6177C">
        <w:t xml:space="preserve">) or </w:t>
      </w:r>
      <w:r w:rsidR="009B25B1">
        <w:t xml:space="preserve">text </w:t>
      </w:r>
      <w:r w:rsidR="00A6177C">
        <w:t>(213-915-8201) and confirm that their entire party is in transit. We want to know early if there are any dropped teams or judges.</w:t>
      </w:r>
    </w:p>
    <w:p w14:paraId="4A21A849" w14:textId="77777777" w:rsidR="00A6177C" w:rsidRDefault="00CF4F5F" w:rsidP="008B7E5C">
      <w:pPr>
        <w:numPr>
          <w:ilvl w:val="0"/>
          <w:numId w:val="6"/>
        </w:numPr>
      </w:pPr>
      <w:r w:rsidRPr="008B7E5C">
        <w:rPr>
          <w:b/>
        </w:rPr>
        <w:t>Payment and final check-in</w:t>
      </w:r>
      <w:r>
        <w:t xml:space="preserve"> – From 6-8 </w:t>
      </w:r>
      <w:r w:rsidR="00A6177C">
        <w:t>pm in the Radisson lobby we will formally hold registration.</w:t>
      </w:r>
      <w:r w:rsidR="0068315D">
        <w:t xml:space="preserve"> Pairings will be released online</w:t>
      </w:r>
      <w:r w:rsidR="00E92EA6">
        <w:t xml:space="preserve"> no later than 9 pm.</w:t>
      </w:r>
      <w:r w:rsidR="0068315D">
        <w:t xml:space="preserve"> </w:t>
      </w:r>
    </w:p>
    <w:p w14:paraId="0953F6A4" w14:textId="77777777" w:rsidR="008059F0" w:rsidRDefault="008059F0" w:rsidP="00A6177C"/>
    <w:p w14:paraId="7529A128" w14:textId="77777777" w:rsidR="009C6EF7" w:rsidRDefault="0068315D" w:rsidP="00A6177C">
      <w:pPr>
        <w:rPr>
          <w:b/>
          <w:u w:val="single"/>
        </w:rPr>
      </w:pPr>
      <w:proofErr w:type="gramStart"/>
      <w:r w:rsidRPr="006E0EBC">
        <w:rPr>
          <w:b/>
          <w:u w:val="single"/>
        </w:rPr>
        <w:t>January  3</w:t>
      </w:r>
      <w:r w:rsidRPr="006E0EBC">
        <w:rPr>
          <w:b/>
          <w:u w:val="single"/>
          <w:vertAlign w:val="superscript"/>
        </w:rPr>
        <w:t>rd</w:t>
      </w:r>
      <w:proofErr w:type="gramEnd"/>
      <w:r w:rsidRPr="006E0EBC">
        <w:rPr>
          <w:b/>
          <w:u w:val="single"/>
        </w:rPr>
        <w:t xml:space="preserve"> – All rounds at USC </w:t>
      </w:r>
    </w:p>
    <w:p w14:paraId="1786F8B4" w14:textId="7F856CF3" w:rsidR="009C6EF7" w:rsidRPr="009C6EF7" w:rsidRDefault="009C6EF7" w:rsidP="00A6177C">
      <w:pPr>
        <w:rPr>
          <w:u w:val="single"/>
        </w:rPr>
      </w:pPr>
      <w:r w:rsidRPr="006E0EBC">
        <w:rPr>
          <w:u w:val="single"/>
        </w:rPr>
        <w:t>(The central tournament hub will be at the VKC plaza)</w:t>
      </w:r>
    </w:p>
    <w:p w14:paraId="2FFFDA13" w14:textId="77777777" w:rsidR="009C6EF7" w:rsidRDefault="009C6EF7" w:rsidP="00A6177C"/>
    <w:p w14:paraId="055DC5BA" w14:textId="0854D6F4" w:rsidR="00A6177C" w:rsidRPr="008302EF" w:rsidRDefault="008302EF" w:rsidP="00A6177C">
      <w:r>
        <w:t>9</w:t>
      </w:r>
      <w:r w:rsidR="00A6177C" w:rsidRPr="008302EF">
        <w:t>:00 AM</w:t>
      </w:r>
      <w:r w:rsidR="008059F0" w:rsidRPr="008302EF">
        <w:tab/>
      </w:r>
      <w:r w:rsidR="00A6177C" w:rsidRPr="008302EF">
        <w:t>Round 1</w:t>
      </w:r>
    </w:p>
    <w:p w14:paraId="7977143C" w14:textId="39C6F0A9" w:rsidR="008059F0" w:rsidRPr="008302EF" w:rsidRDefault="008059F0">
      <w:r w:rsidRPr="008302EF">
        <w:t>1</w:t>
      </w:r>
      <w:r w:rsidR="008302EF">
        <w:t>1</w:t>
      </w:r>
      <w:r w:rsidRPr="008302EF">
        <w:t xml:space="preserve">:30 AM </w:t>
      </w:r>
      <w:r w:rsidRPr="008302EF">
        <w:tab/>
        <w:t>Round 1 decision deadline</w:t>
      </w:r>
    </w:p>
    <w:p w14:paraId="68502D51" w14:textId="77777777" w:rsidR="008302EF" w:rsidRDefault="008302EF" w:rsidP="00A6177C"/>
    <w:p w14:paraId="66E76F70" w14:textId="77777777" w:rsidR="004C2F11" w:rsidRDefault="004C2F11" w:rsidP="00A6177C">
      <w:r>
        <w:t xml:space="preserve">Boxed lunches will be provided by the tournament. They will be made available from 11:30 am until 3:15 pm so tournament participants can pick them up at their convenience. </w:t>
      </w:r>
    </w:p>
    <w:p w14:paraId="57AB14EC" w14:textId="77777777" w:rsidR="004C2F11" w:rsidRDefault="004C2F11" w:rsidP="00A6177C"/>
    <w:p w14:paraId="594E7787" w14:textId="6BF0FBE7" w:rsidR="00A6177C" w:rsidRPr="008302EF" w:rsidRDefault="00A6177C" w:rsidP="00A6177C">
      <w:r w:rsidRPr="008302EF">
        <w:t>1</w:t>
      </w:r>
      <w:r w:rsidR="008059F0" w:rsidRPr="008302EF">
        <w:t>1:</w:t>
      </w:r>
      <w:r w:rsidR="008302EF">
        <w:t>45</w:t>
      </w:r>
      <w:r w:rsidRPr="008302EF">
        <w:t xml:space="preserve"> AM </w:t>
      </w:r>
      <w:r w:rsidR="008059F0" w:rsidRPr="008302EF">
        <w:tab/>
      </w:r>
      <w:r w:rsidRPr="008302EF">
        <w:t>Round 2</w:t>
      </w:r>
    </w:p>
    <w:p w14:paraId="324C4F0F" w14:textId="78031649" w:rsidR="008059F0" w:rsidRDefault="00C67772" w:rsidP="00A6177C">
      <w:r>
        <w:t>2</w:t>
      </w:r>
      <w:r w:rsidR="008059F0" w:rsidRPr="008302EF">
        <w:t>:</w:t>
      </w:r>
      <w:r w:rsidR="00263CE1">
        <w:t>15</w:t>
      </w:r>
      <w:r w:rsidR="008059F0" w:rsidRPr="008302EF">
        <w:t xml:space="preserve"> PM</w:t>
      </w:r>
      <w:r w:rsidR="008059F0" w:rsidRPr="008302EF">
        <w:tab/>
        <w:t>Round 2 decision deadline</w:t>
      </w:r>
    </w:p>
    <w:p w14:paraId="3B11E8C9" w14:textId="77777777" w:rsidR="008302EF" w:rsidRDefault="008302EF" w:rsidP="00A6177C"/>
    <w:p w14:paraId="391C3339" w14:textId="35918CF0" w:rsidR="00A6177C" w:rsidRPr="008302EF" w:rsidRDefault="008059F0" w:rsidP="00A6177C">
      <w:r w:rsidRPr="008302EF">
        <w:t>3:</w:t>
      </w:r>
      <w:r w:rsidR="008302EF">
        <w:t>15</w:t>
      </w:r>
      <w:r w:rsidR="00A6177C" w:rsidRPr="008302EF">
        <w:t xml:space="preserve"> PM </w:t>
      </w:r>
      <w:r w:rsidRPr="008302EF">
        <w:tab/>
      </w:r>
      <w:r w:rsidR="00A6177C" w:rsidRPr="008302EF">
        <w:t>Round 3</w:t>
      </w:r>
    </w:p>
    <w:p w14:paraId="09E5E122" w14:textId="2FE354B4" w:rsidR="008059F0" w:rsidRPr="008302EF" w:rsidRDefault="008059F0" w:rsidP="00A6177C">
      <w:r w:rsidRPr="008302EF">
        <w:t>5:</w:t>
      </w:r>
      <w:r w:rsidR="008302EF">
        <w:t>45</w:t>
      </w:r>
      <w:r w:rsidRPr="008302EF">
        <w:t xml:space="preserve"> PM</w:t>
      </w:r>
      <w:r w:rsidRPr="008302EF">
        <w:tab/>
        <w:t>Round 3 decision deadline</w:t>
      </w:r>
    </w:p>
    <w:p w14:paraId="52FA9D82" w14:textId="77777777" w:rsidR="008302EF" w:rsidRDefault="008302EF" w:rsidP="006E0EBC">
      <w:pPr>
        <w:ind w:firstLine="720"/>
      </w:pPr>
    </w:p>
    <w:p w14:paraId="73795AFE" w14:textId="3F35434D" w:rsidR="008059F0" w:rsidRPr="008302EF" w:rsidRDefault="008059F0">
      <w:r w:rsidRPr="008302EF">
        <w:t>Dinner (provided by the tournament)</w:t>
      </w:r>
    </w:p>
    <w:p w14:paraId="11A4A927" w14:textId="77777777" w:rsidR="008302EF" w:rsidRDefault="008302EF" w:rsidP="00A6177C"/>
    <w:p w14:paraId="74F9FFC7" w14:textId="7AB3B1E3" w:rsidR="00A6177C" w:rsidRPr="008302EF" w:rsidRDefault="008302EF" w:rsidP="00A6177C">
      <w:r>
        <w:t>7</w:t>
      </w:r>
      <w:r w:rsidR="00A6177C" w:rsidRPr="008302EF">
        <w:t>:</w:t>
      </w:r>
      <w:r>
        <w:t>0</w:t>
      </w:r>
      <w:r w:rsidR="008059F0" w:rsidRPr="008302EF">
        <w:t>0</w:t>
      </w:r>
      <w:r w:rsidR="00A6177C" w:rsidRPr="008302EF">
        <w:t xml:space="preserve"> PM </w:t>
      </w:r>
      <w:r w:rsidR="008059F0" w:rsidRPr="008302EF">
        <w:tab/>
      </w:r>
      <w:r w:rsidR="00A6177C" w:rsidRPr="008302EF">
        <w:t>Round 4</w:t>
      </w:r>
    </w:p>
    <w:p w14:paraId="35D6617E" w14:textId="5ABC5AA8" w:rsidR="00695B0A" w:rsidRPr="008302EF" w:rsidRDefault="008059F0" w:rsidP="00A6177C">
      <w:r w:rsidRPr="008302EF">
        <w:t>9:</w:t>
      </w:r>
      <w:r w:rsidR="008302EF">
        <w:t>3</w:t>
      </w:r>
      <w:r w:rsidRPr="008302EF">
        <w:t>0 PM</w:t>
      </w:r>
      <w:r w:rsidRPr="008302EF">
        <w:tab/>
        <w:t>Round 4 decision deadline</w:t>
      </w:r>
      <w:r w:rsidRPr="008302EF">
        <w:tab/>
      </w:r>
      <w:r w:rsidRPr="008302EF">
        <w:tab/>
      </w:r>
    </w:p>
    <w:p w14:paraId="7C66DD56" w14:textId="77777777" w:rsidR="008059F0" w:rsidRPr="008302EF" w:rsidRDefault="008059F0" w:rsidP="00A6177C"/>
    <w:p w14:paraId="4A3E1917" w14:textId="06EECF5A" w:rsidR="00A6177C" w:rsidRPr="008302EF" w:rsidRDefault="0068315D" w:rsidP="00A6177C">
      <w:pPr>
        <w:rPr>
          <w:u w:val="single"/>
        </w:rPr>
      </w:pPr>
      <w:r w:rsidRPr="006E0EBC">
        <w:rPr>
          <w:b/>
          <w:u w:val="single"/>
        </w:rPr>
        <w:t>January 4</w:t>
      </w:r>
      <w:r w:rsidRPr="006E0EBC">
        <w:rPr>
          <w:b/>
          <w:u w:val="single"/>
          <w:vertAlign w:val="superscript"/>
        </w:rPr>
        <w:t>th</w:t>
      </w:r>
      <w:r w:rsidRPr="006E0EBC">
        <w:rPr>
          <w:b/>
          <w:u w:val="single"/>
        </w:rPr>
        <w:t xml:space="preserve"> - All Rounds at USC</w:t>
      </w:r>
    </w:p>
    <w:p w14:paraId="4B55749A" w14:textId="77777777" w:rsidR="009C6EF7" w:rsidRPr="00BA39B2" w:rsidRDefault="009C6EF7" w:rsidP="009C6EF7">
      <w:pPr>
        <w:rPr>
          <w:u w:val="single"/>
        </w:rPr>
      </w:pPr>
      <w:r w:rsidRPr="00BA39B2">
        <w:rPr>
          <w:u w:val="single"/>
        </w:rPr>
        <w:t>(The central tournament hub will be at the VKC plaza)</w:t>
      </w:r>
    </w:p>
    <w:p w14:paraId="28670B58" w14:textId="77777777" w:rsidR="009C6EF7" w:rsidRPr="008302EF" w:rsidRDefault="009C6EF7" w:rsidP="00A6177C"/>
    <w:p w14:paraId="142AE8D1" w14:textId="77777777" w:rsidR="00A6177C" w:rsidRPr="008302EF" w:rsidRDefault="00A6177C" w:rsidP="00A6177C">
      <w:r w:rsidRPr="008302EF">
        <w:lastRenderedPageBreak/>
        <w:t xml:space="preserve">8:00 AM </w:t>
      </w:r>
      <w:r w:rsidR="000F395C" w:rsidRPr="008302EF">
        <w:tab/>
      </w:r>
      <w:r w:rsidRPr="008302EF">
        <w:t xml:space="preserve">Round 5 pairings released </w:t>
      </w:r>
    </w:p>
    <w:p w14:paraId="4D325618" w14:textId="77777777" w:rsidR="00A6177C" w:rsidRPr="008302EF" w:rsidRDefault="00A6177C" w:rsidP="00A6177C">
      <w:r w:rsidRPr="008302EF">
        <w:t xml:space="preserve">9:00 AM </w:t>
      </w:r>
      <w:r w:rsidR="000F395C" w:rsidRPr="008302EF">
        <w:tab/>
      </w:r>
      <w:r w:rsidRPr="008302EF">
        <w:t>Round 5</w:t>
      </w:r>
    </w:p>
    <w:p w14:paraId="1F1DAB17" w14:textId="77777777" w:rsidR="008059F0" w:rsidRPr="008302EF" w:rsidRDefault="008059F0" w:rsidP="00A6177C">
      <w:r w:rsidRPr="008302EF">
        <w:t>11:30 AM</w:t>
      </w:r>
      <w:r w:rsidRPr="008302EF">
        <w:tab/>
        <w:t>Round 5 decision deadline</w:t>
      </w:r>
    </w:p>
    <w:p w14:paraId="50395910" w14:textId="77777777" w:rsidR="004C2F11" w:rsidRDefault="004C2F11" w:rsidP="00A6177C"/>
    <w:p w14:paraId="431A8E22" w14:textId="12956DE4" w:rsidR="008059F0" w:rsidRPr="008302EF" w:rsidRDefault="008059F0" w:rsidP="00A6177C">
      <w:r w:rsidRPr="008302EF">
        <w:t xml:space="preserve">Lunch on campus </w:t>
      </w:r>
      <w:r w:rsidRPr="006E0EBC">
        <w:t>(Provided by the tournament)</w:t>
      </w:r>
    </w:p>
    <w:p w14:paraId="6CCB8797" w14:textId="77777777" w:rsidR="004C2F11" w:rsidRDefault="004C2F11" w:rsidP="00A6177C"/>
    <w:p w14:paraId="571D9282" w14:textId="09A56E2B" w:rsidR="00A6177C" w:rsidRPr="008302EF" w:rsidRDefault="00A6177C" w:rsidP="00A6177C">
      <w:r w:rsidRPr="008302EF">
        <w:t xml:space="preserve">12:30 </w:t>
      </w:r>
      <w:r w:rsidR="008302EF" w:rsidRPr="008302EF">
        <w:t>P</w:t>
      </w:r>
      <w:r w:rsidRPr="008302EF">
        <w:t xml:space="preserve">M </w:t>
      </w:r>
      <w:r w:rsidR="000F395C" w:rsidRPr="008302EF">
        <w:tab/>
      </w:r>
      <w:r w:rsidRPr="008302EF">
        <w:t>Round 6</w:t>
      </w:r>
    </w:p>
    <w:p w14:paraId="248A595F" w14:textId="77777777" w:rsidR="008059F0" w:rsidRPr="008302EF" w:rsidRDefault="008059F0" w:rsidP="00A6177C">
      <w:r w:rsidRPr="008302EF">
        <w:t>3:00 PM</w:t>
      </w:r>
      <w:r w:rsidRPr="008302EF">
        <w:tab/>
        <w:t>Round 6 decision deadline</w:t>
      </w:r>
    </w:p>
    <w:p w14:paraId="6A936AAD" w14:textId="77777777" w:rsidR="004C2F11" w:rsidRDefault="004C2F11" w:rsidP="00A6177C"/>
    <w:p w14:paraId="53818F85" w14:textId="77777777" w:rsidR="00A6177C" w:rsidRPr="008302EF" w:rsidRDefault="00A6177C" w:rsidP="00A6177C">
      <w:r w:rsidRPr="008302EF">
        <w:t xml:space="preserve">3:30 PM </w:t>
      </w:r>
      <w:r w:rsidR="000F395C" w:rsidRPr="008302EF">
        <w:tab/>
      </w:r>
      <w:r w:rsidRPr="008302EF">
        <w:t>Awards Ceremony</w:t>
      </w:r>
    </w:p>
    <w:p w14:paraId="2C6BD289" w14:textId="77777777" w:rsidR="00A6177C" w:rsidRPr="008302EF" w:rsidRDefault="00A6177C" w:rsidP="00A6177C">
      <w:r w:rsidRPr="008302EF">
        <w:t>4:30</w:t>
      </w:r>
      <w:r w:rsidR="0068315D" w:rsidRPr="008302EF">
        <w:t xml:space="preserve"> PM </w:t>
      </w:r>
      <w:r w:rsidR="000F395C" w:rsidRPr="008302EF">
        <w:tab/>
      </w:r>
      <w:r w:rsidR="0068315D" w:rsidRPr="008302EF">
        <w:t xml:space="preserve">Open </w:t>
      </w:r>
      <w:r w:rsidR="008059F0" w:rsidRPr="008302EF">
        <w:t>Double-</w:t>
      </w:r>
      <w:proofErr w:type="spellStart"/>
      <w:r w:rsidR="0068315D" w:rsidRPr="008302EF">
        <w:t>Octafinals</w:t>
      </w:r>
      <w:proofErr w:type="spellEnd"/>
      <w:r w:rsidR="0068315D" w:rsidRPr="008302EF">
        <w:t xml:space="preserve"> and JV Semifinals</w:t>
      </w:r>
    </w:p>
    <w:p w14:paraId="3F7896DB" w14:textId="77777777" w:rsidR="000F395C" w:rsidRPr="008302EF" w:rsidRDefault="008059F0" w:rsidP="00A6177C">
      <w:r w:rsidRPr="008302EF">
        <w:tab/>
      </w:r>
      <w:r w:rsidRPr="008302EF">
        <w:tab/>
        <w:t xml:space="preserve">The full bracket will be released along with these </w:t>
      </w:r>
      <w:proofErr w:type="spellStart"/>
      <w:r w:rsidRPr="008302EF">
        <w:t>elim</w:t>
      </w:r>
      <w:proofErr w:type="spellEnd"/>
      <w:r w:rsidRPr="008302EF">
        <w:t xml:space="preserve"> pairings</w:t>
      </w:r>
    </w:p>
    <w:p w14:paraId="1040152C" w14:textId="4D1B515F" w:rsidR="00FE304D" w:rsidRPr="008302EF" w:rsidRDefault="0003475F" w:rsidP="00A6177C">
      <w:r>
        <w:tab/>
      </w:r>
      <w:r>
        <w:tab/>
        <w:t xml:space="preserve">We will release the full </w:t>
      </w:r>
      <w:proofErr w:type="spellStart"/>
      <w:r>
        <w:t>O</w:t>
      </w:r>
      <w:r w:rsidR="00FE304D" w:rsidRPr="008302EF">
        <w:t>ctos</w:t>
      </w:r>
      <w:proofErr w:type="spellEnd"/>
      <w:r w:rsidR="00FE304D" w:rsidRPr="008302EF">
        <w:t xml:space="preserve"> pairings (with judges) online after the doubles concludes</w:t>
      </w:r>
    </w:p>
    <w:p w14:paraId="0578E2A6" w14:textId="77777777" w:rsidR="008059F0" w:rsidRPr="008302EF" w:rsidRDefault="008059F0" w:rsidP="00A6177C"/>
    <w:p w14:paraId="099BAD7C" w14:textId="77777777" w:rsidR="00A6177C" w:rsidRPr="006E0EBC" w:rsidRDefault="00A6177C" w:rsidP="00A6177C">
      <w:pPr>
        <w:rPr>
          <w:b/>
          <w:u w:val="single"/>
        </w:rPr>
      </w:pPr>
      <w:r w:rsidRPr="006E0EBC">
        <w:rPr>
          <w:b/>
          <w:u w:val="single"/>
        </w:rPr>
        <w:t>January</w:t>
      </w:r>
      <w:r w:rsidR="0068315D" w:rsidRPr="006E0EBC">
        <w:rPr>
          <w:b/>
          <w:u w:val="single"/>
        </w:rPr>
        <w:t xml:space="preserve"> 5th</w:t>
      </w:r>
      <w:r w:rsidRPr="006E0EBC">
        <w:rPr>
          <w:b/>
          <w:u w:val="single"/>
        </w:rPr>
        <w:t xml:space="preserve"> </w:t>
      </w:r>
      <w:r w:rsidR="0068315D" w:rsidRPr="006E0EBC">
        <w:rPr>
          <w:b/>
          <w:u w:val="single"/>
        </w:rPr>
        <w:t>– All Rounds at the Radisson</w:t>
      </w:r>
      <w:r w:rsidRPr="006E0EBC">
        <w:rPr>
          <w:b/>
          <w:u w:val="single"/>
        </w:rPr>
        <w:t xml:space="preserve"> </w:t>
      </w:r>
      <w:r w:rsidR="00350C1C">
        <w:rPr>
          <w:b/>
          <w:u w:val="single"/>
        </w:rPr>
        <w:t>(2</w:t>
      </w:r>
      <w:r w:rsidR="00350C1C" w:rsidRPr="006E0EBC">
        <w:rPr>
          <w:b/>
          <w:u w:val="single"/>
          <w:vertAlign w:val="superscript"/>
        </w:rPr>
        <w:t>nd</w:t>
      </w:r>
      <w:r w:rsidR="00350C1C">
        <w:rPr>
          <w:b/>
          <w:u w:val="single"/>
        </w:rPr>
        <w:t xml:space="preserve"> floor)</w:t>
      </w:r>
    </w:p>
    <w:p w14:paraId="345B23D9" w14:textId="77777777" w:rsidR="00C24180" w:rsidRDefault="00C24180" w:rsidP="00FE304D"/>
    <w:p w14:paraId="277AFF58" w14:textId="098D7C06" w:rsidR="00A6177C" w:rsidRDefault="00A6177C" w:rsidP="00FE304D">
      <w:proofErr w:type="gramStart"/>
      <w:r>
        <w:t xml:space="preserve">7:00 AM </w:t>
      </w:r>
      <w:r w:rsidR="007E6E4B">
        <w:t xml:space="preserve"> </w:t>
      </w:r>
      <w:r w:rsidR="00FE304D">
        <w:tab/>
      </w:r>
      <w:r w:rsidR="007E6E4B">
        <w:t>Continental breakfast at the Radisson, 2</w:t>
      </w:r>
      <w:r w:rsidR="007E6E4B" w:rsidRPr="007E6E4B">
        <w:rPr>
          <w:vertAlign w:val="superscript"/>
        </w:rPr>
        <w:t>nd</w:t>
      </w:r>
      <w:r w:rsidR="007E6E4B">
        <w:t xml:space="preserve"> Floor.</w:t>
      </w:r>
      <w:proofErr w:type="gramEnd"/>
    </w:p>
    <w:p w14:paraId="34A29FB2" w14:textId="13DBA030" w:rsidR="00A6177C" w:rsidRDefault="00A6177C" w:rsidP="00A6177C">
      <w:r>
        <w:t xml:space="preserve">8:00 AM </w:t>
      </w:r>
      <w:r w:rsidR="008059F0">
        <w:tab/>
      </w:r>
      <w:r w:rsidR="0068315D">
        <w:t xml:space="preserve">Open </w:t>
      </w:r>
      <w:r>
        <w:t>Octafinals</w:t>
      </w:r>
      <w:r w:rsidR="0068315D">
        <w:t xml:space="preserve"> </w:t>
      </w:r>
      <w:r w:rsidR="008059F0">
        <w:t>start time</w:t>
      </w:r>
    </w:p>
    <w:p w14:paraId="5DD54980" w14:textId="77777777" w:rsidR="008059F0" w:rsidRDefault="008059F0" w:rsidP="00A6177C">
      <w:r>
        <w:t>10:45 AM</w:t>
      </w:r>
      <w:r>
        <w:tab/>
      </w:r>
      <w:proofErr w:type="spellStart"/>
      <w:r>
        <w:t>Octafinals</w:t>
      </w:r>
      <w:proofErr w:type="spellEnd"/>
      <w:r>
        <w:t xml:space="preserve"> Decision deadline</w:t>
      </w:r>
    </w:p>
    <w:p w14:paraId="5A71AB89" w14:textId="77777777" w:rsidR="008059F0" w:rsidRDefault="008059F0" w:rsidP="00A6177C">
      <w:r>
        <w:t>11:00 AM</w:t>
      </w:r>
      <w:r>
        <w:tab/>
      </w:r>
      <w:proofErr w:type="spellStart"/>
      <w:r>
        <w:t>Postround</w:t>
      </w:r>
      <w:proofErr w:type="spellEnd"/>
      <w:r>
        <w:t xml:space="preserve"> ends</w:t>
      </w:r>
    </w:p>
    <w:p w14:paraId="55CE8028" w14:textId="77777777" w:rsidR="00350C1C" w:rsidRDefault="00350C1C" w:rsidP="00A6177C"/>
    <w:p w14:paraId="6E17731E" w14:textId="77777777" w:rsidR="00A6177C" w:rsidRDefault="0068315D" w:rsidP="00A6177C">
      <w:r>
        <w:t>11:3</w:t>
      </w:r>
      <w:r w:rsidR="00A6177C">
        <w:t xml:space="preserve">0 AM </w:t>
      </w:r>
      <w:r w:rsidR="008059F0">
        <w:tab/>
      </w:r>
      <w:r>
        <w:t>Open Quarterfinals</w:t>
      </w:r>
      <w:r w:rsidR="008059F0">
        <w:t xml:space="preserve"> &amp; JV Finals start time</w:t>
      </w:r>
    </w:p>
    <w:p w14:paraId="14A83804" w14:textId="77777777" w:rsidR="00A6177C" w:rsidRPr="006E0EBC" w:rsidRDefault="008059F0" w:rsidP="00A16729">
      <w:r>
        <w:t>2:15 PM</w:t>
      </w:r>
      <w:r>
        <w:tab/>
        <w:t>Decision deadline</w:t>
      </w:r>
    </w:p>
    <w:p w14:paraId="1479BD82" w14:textId="77777777" w:rsidR="008059F0" w:rsidRPr="006E0EBC" w:rsidRDefault="00FB53F9" w:rsidP="00A16729">
      <w:r w:rsidRPr="008B7E5C">
        <w:t>2:30 PM</w:t>
      </w:r>
      <w:r w:rsidRPr="008B7E5C">
        <w:tab/>
      </w:r>
      <w:proofErr w:type="spellStart"/>
      <w:r w:rsidRPr="008B7E5C">
        <w:t>Postround</w:t>
      </w:r>
      <w:proofErr w:type="spellEnd"/>
      <w:r w:rsidRPr="008B7E5C">
        <w:t xml:space="preserve"> ends</w:t>
      </w:r>
    </w:p>
    <w:p w14:paraId="1D67E5B7" w14:textId="77777777" w:rsidR="00350C1C" w:rsidRDefault="00350C1C" w:rsidP="00A16729"/>
    <w:p w14:paraId="35E46DE1" w14:textId="77777777" w:rsidR="008059F0" w:rsidRPr="006E0EBC" w:rsidRDefault="00FB53F9" w:rsidP="00A16729">
      <w:r w:rsidRPr="006E0EBC">
        <w:t>3:00 PM</w:t>
      </w:r>
      <w:r w:rsidRPr="006E0EBC">
        <w:tab/>
        <w:t xml:space="preserve">Open </w:t>
      </w:r>
      <w:proofErr w:type="spellStart"/>
      <w:r w:rsidRPr="006E0EBC">
        <w:t>Seminfinals</w:t>
      </w:r>
      <w:proofErr w:type="spellEnd"/>
      <w:r w:rsidRPr="006E0EBC">
        <w:t xml:space="preserve"> start time</w:t>
      </w:r>
    </w:p>
    <w:p w14:paraId="175826C2" w14:textId="77777777" w:rsidR="00FB53F9" w:rsidRPr="006E0EBC" w:rsidRDefault="00FB53F9" w:rsidP="00A16729">
      <w:r w:rsidRPr="006E0EBC">
        <w:t>5:45 PM</w:t>
      </w:r>
      <w:r w:rsidRPr="006E0EBC">
        <w:tab/>
        <w:t>Decision deadline</w:t>
      </w:r>
    </w:p>
    <w:p w14:paraId="2BD3A809" w14:textId="77777777" w:rsidR="00FB53F9" w:rsidRPr="006E0EBC" w:rsidRDefault="00FB53F9" w:rsidP="00A16729">
      <w:r w:rsidRPr="006E0EBC">
        <w:t>6:00 PM</w:t>
      </w:r>
      <w:r w:rsidRPr="006E0EBC">
        <w:tab/>
      </w:r>
      <w:proofErr w:type="spellStart"/>
      <w:r w:rsidRPr="006E0EBC">
        <w:t>Postround</w:t>
      </w:r>
      <w:proofErr w:type="spellEnd"/>
      <w:r w:rsidRPr="006E0EBC">
        <w:t xml:space="preserve"> ends</w:t>
      </w:r>
    </w:p>
    <w:p w14:paraId="71E226A7" w14:textId="77777777" w:rsidR="00350C1C" w:rsidRDefault="00350C1C" w:rsidP="00A16729"/>
    <w:p w14:paraId="0BF1B627" w14:textId="77777777" w:rsidR="00FB53F9" w:rsidRPr="006E0EBC" w:rsidRDefault="00FB53F9" w:rsidP="00A16729">
      <w:r w:rsidRPr="006E0EBC">
        <w:t>6:30 PM</w:t>
      </w:r>
      <w:r w:rsidRPr="006E0EBC">
        <w:tab/>
        <w:t>Finals start time</w:t>
      </w:r>
    </w:p>
    <w:p w14:paraId="52E5B5C8" w14:textId="77777777" w:rsidR="00FB53F9" w:rsidRPr="006E0EBC" w:rsidRDefault="00FB53F9" w:rsidP="00A16729">
      <w:r w:rsidRPr="006E0EBC">
        <w:t>9:00 PM</w:t>
      </w:r>
      <w:r w:rsidRPr="006E0EBC">
        <w:tab/>
        <w:t>Finals decision time</w:t>
      </w:r>
    </w:p>
    <w:p w14:paraId="517B9BA9" w14:textId="77777777" w:rsidR="00FB53F9" w:rsidRDefault="00FB53F9" w:rsidP="00A16729">
      <w:pPr>
        <w:rPr>
          <w:b/>
        </w:rPr>
      </w:pPr>
    </w:p>
    <w:p w14:paraId="11553F69" w14:textId="77777777" w:rsidR="008059F0" w:rsidRDefault="008059F0" w:rsidP="00A06F86"/>
    <w:sectPr w:rsidR="008059F0" w:rsidSect="001037F2">
      <w:pgSz w:w="12240" w:h="15840"/>
      <w:pgMar w:top="1008" w:right="1008" w:bottom="1008" w:left="1008"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6E62E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ED6BA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017D9A"/>
    <w:multiLevelType w:val="hybridMultilevel"/>
    <w:tmpl w:val="BCEAD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E66CEE"/>
    <w:multiLevelType w:val="hybridMultilevel"/>
    <w:tmpl w:val="6CEE6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E76A2D"/>
    <w:multiLevelType w:val="hybridMultilevel"/>
    <w:tmpl w:val="11289C36"/>
    <w:lvl w:ilvl="0" w:tplc="1E3430CA">
      <w:start w:val="1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A3E768D"/>
    <w:multiLevelType w:val="hybridMultilevel"/>
    <w:tmpl w:val="AF12DE7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13B1072"/>
    <w:multiLevelType w:val="hybridMultilevel"/>
    <w:tmpl w:val="35B26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E1660C9"/>
    <w:multiLevelType w:val="hybridMultilevel"/>
    <w:tmpl w:val="AD6EF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95D"/>
    <w:rsid w:val="00001915"/>
    <w:rsid w:val="000178D4"/>
    <w:rsid w:val="0002244E"/>
    <w:rsid w:val="000330D1"/>
    <w:rsid w:val="0003475F"/>
    <w:rsid w:val="00034BE7"/>
    <w:rsid w:val="00035C88"/>
    <w:rsid w:val="000366DF"/>
    <w:rsid w:val="0003738A"/>
    <w:rsid w:val="00041FEC"/>
    <w:rsid w:val="000437A2"/>
    <w:rsid w:val="000470EA"/>
    <w:rsid w:val="0007488C"/>
    <w:rsid w:val="00074D5E"/>
    <w:rsid w:val="000856D7"/>
    <w:rsid w:val="00086154"/>
    <w:rsid w:val="000B25C7"/>
    <w:rsid w:val="000B5E11"/>
    <w:rsid w:val="000C7AAB"/>
    <w:rsid w:val="000D48B7"/>
    <w:rsid w:val="000F2463"/>
    <w:rsid w:val="000F395C"/>
    <w:rsid w:val="00103395"/>
    <w:rsid w:val="001037F2"/>
    <w:rsid w:val="00120918"/>
    <w:rsid w:val="00145288"/>
    <w:rsid w:val="0016476A"/>
    <w:rsid w:val="001714E4"/>
    <w:rsid w:val="00172009"/>
    <w:rsid w:val="00172AC2"/>
    <w:rsid w:val="00176517"/>
    <w:rsid w:val="00181D13"/>
    <w:rsid w:val="00186326"/>
    <w:rsid w:val="00186BED"/>
    <w:rsid w:val="001C59A4"/>
    <w:rsid w:val="00201450"/>
    <w:rsid w:val="0021713E"/>
    <w:rsid w:val="00220DFF"/>
    <w:rsid w:val="002226BE"/>
    <w:rsid w:val="00224B65"/>
    <w:rsid w:val="00231331"/>
    <w:rsid w:val="00252F6B"/>
    <w:rsid w:val="00257323"/>
    <w:rsid w:val="00263CE1"/>
    <w:rsid w:val="002668C5"/>
    <w:rsid w:val="00282B1D"/>
    <w:rsid w:val="0029329E"/>
    <w:rsid w:val="00294017"/>
    <w:rsid w:val="002B6738"/>
    <w:rsid w:val="002C70D1"/>
    <w:rsid w:val="002D0A8D"/>
    <w:rsid w:val="002D25B3"/>
    <w:rsid w:val="002E02B8"/>
    <w:rsid w:val="002F19F4"/>
    <w:rsid w:val="002F7B4C"/>
    <w:rsid w:val="00304539"/>
    <w:rsid w:val="00307EFE"/>
    <w:rsid w:val="0031196A"/>
    <w:rsid w:val="00317E3D"/>
    <w:rsid w:val="0032018A"/>
    <w:rsid w:val="003353A4"/>
    <w:rsid w:val="00336F1C"/>
    <w:rsid w:val="00337413"/>
    <w:rsid w:val="0034224E"/>
    <w:rsid w:val="00343B68"/>
    <w:rsid w:val="00345F68"/>
    <w:rsid w:val="00350C1C"/>
    <w:rsid w:val="00355B4E"/>
    <w:rsid w:val="00361462"/>
    <w:rsid w:val="003628A8"/>
    <w:rsid w:val="003662DF"/>
    <w:rsid w:val="003975DE"/>
    <w:rsid w:val="003B51ED"/>
    <w:rsid w:val="003B6E85"/>
    <w:rsid w:val="003B7333"/>
    <w:rsid w:val="003C5312"/>
    <w:rsid w:val="003D2271"/>
    <w:rsid w:val="003D59DC"/>
    <w:rsid w:val="003D751F"/>
    <w:rsid w:val="003F0F2B"/>
    <w:rsid w:val="003F233A"/>
    <w:rsid w:val="003F5076"/>
    <w:rsid w:val="003F65AF"/>
    <w:rsid w:val="003F7E15"/>
    <w:rsid w:val="0040386B"/>
    <w:rsid w:val="00403CC0"/>
    <w:rsid w:val="00405D6E"/>
    <w:rsid w:val="0041053E"/>
    <w:rsid w:val="0042148E"/>
    <w:rsid w:val="00444FE5"/>
    <w:rsid w:val="004504BF"/>
    <w:rsid w:val="00457415"/>
    <w:rsid w:val="00467B68"/>
    <w:rsid w:val="00472B5E"/>
    <w:rsid w:val="004B5962"/>
    <w:rsid w:val="004C2288"/>
    <w:rsid w:val="004C2F11"/>
    <w:rsid w:val="004D504E"/>
    <w:rsid w:val="004D7D78"/>
    <w:rsid w:val="004E3428"/>
    <w:rsid w:val="004F2436"/>
    <w:rsid w:val="00500D96"/>
    <w:rsid w:val="00512E81"/>
    <w:rsid w:val="00525633"/>
    <w:rsid w:val="0052621F"/>
    <w:rsid w:val="005339E7"/>
    <w:rsid w:val="00561957"/>
    <w:rsid w:val="0057668D"/>
    <w:rsid w:val="005842D2"/>
    <w:rsid w:val="005847D0"/>
    <w:rsid w:val="00593CFB"/>
    <w:rsid w:val="005A0108"/>
    <w:rsid w:val="005B56A2"/>
    <w:rsid w:val="005B71A0"/>
    <w:rsid w:val="005C074A"/>
    <w:rsid w:val="005C76FD"/>
    <w:rsid w:val="005E52FB"/>
    <w:rsid w:val="005F074D"/>
    <w:rsid w:val="005F0CE4"/>
    <w:rsid w:val="00603EB9"/>
    <w:rsid w:val="00605B12"/>
    <w:rsid w:val="006119F1"/>
    <w:rsid w:val="00613046"/>
    <w:rsid w:val="00623EA6"/>
    <w:rsid w:val="00640D59"/>
    <w:rsid w:val="006463BC"/>
    <w:rsid w:val="00647F5C"/>
    <w:rsid w:val="00655B63"/>
    <w:rsid w:val="0066519F"/>
    <w:rsid w:val="0067595E"/>
    <w:rsid w:val="0068315D"/>
    <w:rsid w:val="006843B2"/>
    <w:rsid w:val="006854FD"/>
    <w:rsid w:val="00695B0A"/>
    <w:rsid w:val="006B4A13"/>
    <w:rsid w:val="006C251E"/>
    <w:rsid w:val="006C5C79"/>
    <w:rsid w:val="006C70C9"/>
    <w:rsid w:val="006D4377"/>
    <w:rsid w:val="006E0981"/>
    <w:rsid w:val="006E0EBC"/>
    <w:rsid w:val="006F1EAF"/>
    <w:rsid w:val="006F41E0"/>
    <w:rsid w:val="007028AB"/>
    <w:rsid w:val="007069ED"/>
    <w:rsid w:val="00713D52"/>
    <w:rsid w:val="00727DD8"/>
    <w:rsid w:val="0074149D"/>
    <w:rsid w:val="0077232C"/>
    <w:rsid w:val="00772EFF"/>
    <w:rsid w:val="0078599E"/>
    <w:rsid w:val="007B4B1B"/>
    <w:rsid w:val="007C0175"/>
    <w:rsid w:val="007C7E2F"/>
    <w:rsid w:val="007D78AA"/>
    <w:rsid w:val="007E6531"/>
    <w:rsid w:val="007E6E4B"/>
    <w:rsid w:val="007F617E"/>
    <w:rsid w:val="008059F0"/>
    <w:rsid w:val="00806FE0"/>
    <w:rsid w:val="00812DAA"/>
    <w:rsid w:val="00816BF2"/>
    <w:rsid w:val="0082037E"/>
    <w:rsid w:val="008240D6"/>
    <w:rsid w:val="00825345"/>
    <w:rsid w:val="008273F1"/>
    <w:rsid w:val="008302EF"/>
    <w:rsid w:val="008331DA"/>
    <w:rsid w:val="008418E5"/>
    <w:rsid w:val="00843063"/>
    <w:rsid w:val="00847BAE"/>
    <w:rsid w:val="008530F5"/>
    <w:rsid w:val="00860659"/>
    <w:rsid w:val="008665C0"/>
    <w:rsid w:val="0088268B"/>
    <w:rsid w:val="00894871"/>
    <w:rsid w:val="00895183"/>
    <w:rsid w:val="008B27F8"/>
    <w:rsid w:val="008B2C44"/>
    <w:rsid w:val="008B7E5C"/>
    <w:rsid w:val="008B7F44"/>
    <w:rsid w:val="008C17B2"/>
    <w:rsid w:val="008C3E38"/>
    <w:rsid w:val="008C76FE"/>
    <w:rsid w:val="008D22EC"/>
    <w:rsid w:val="008D3C35"/>
    <w:rsid w:val="008D3CF8"/>
    <w:rsid w:val="008D6C74"/>
    <w:rsid w:val="008F0C51"/>
    <w:rsid w:val="0090600D"/>
    <w:rsid w:val="0093146A"/>
    <w:rsid w:val="00954766"/>
    <w:rsid w:val="0096290A"/>
    <w:rsid w:val="009634A4"/>
    <w:rsid w:val="009671E3"/>
    <w:rsid w:val="00974291"/>
    <w:rsid w:val="009856A7"/>
    <w:rsid w:val="00986201"/>
    <w:rsid w:val="009A0E13"/>
    <w:rsid w:val="009A16A8"/>
    <w:rsid w:val="009A37C9"/>
    <w:rsid w:val="009B25B1"/>
    <w:rsid w:val="009C35D8"/>
    <w:rsid w:val="009C6EF7"/>
    <w:rsid w:val="009D0518"/>
    <w:rsid w:val="00A0588C"/>
    <w:rsid w:val="00A06F86"/>
    <w:rsid w:val="00A1288C"/>
    <w:rsid w:val="00A16729"/>
    <w:rsid w:val="00A177B2"/>
    <w:rsid w:val="00A42BD2"/>
    <w:rsid w:val="00A5457C"/>
    <w:rsid w:val="00A5555E"/>
    <w:rsid w:val="00A566F9"/>
    <w:rsid w:val="00A6177C"/>
    <w:rsid w:val="00A64A01"/>
    <w:rsid w:val="00A64F74"/>
    <w:rsid w:val="00A76C88"/>
    <w:rsid w:val="00A82665"/>
    <w:rsid w:val="00A9152A"/>
    <w:rsid w:val="00A955C8"/>
    <w:rsid w:val="00AD59F6"/>
    <w:rsid w:val="00AE06E6"/>
    <w:rsid w:val="00B030BA"/>
    <w:rsid w:val="00B1464F"/>
    <w:rsid w:val="00B16BB0"/>
    <w:rsid w:val="00B16C0E"/>
    <w:rsid w:val="00B23C04"/>
    <w:rsid w:val="00B24DEE"/>
    <w:rsid w:val="00B25166"/>
    <w:rsid w:val="00B41C5E"/>
    <w:rsid w:val="00B460A3"/>
    <w:rsid w:val="00B62B89"/>
    <w:rsid w:val="00B73F60"/>
    <w:rsid w:val="00B742B5"/>
    <w:rsid w:val="00B873A1"/>
    <w:rsid w:val="00B942E7"/>
    <w:rsid w:val="00B97D7F"/>
    <w:rsid w:val="00BB1524"/>
    <w:rsid w:val="00BB4EFE"/>
    <w:rsid w:val="00BB7EF5"/>
    <w:rsid w:val="00BC7F2D"/>
    <w:rsid w:val="00BE3FF5"/>
    <w:rsid w:val="00BE4022"/>
    <w:rsid w:val="00BE7B8A"/>
    <w:rsid w:val="00BF1046"/>
    <w:rsid w:val="00C071A4"/>
    <w:rsid w:val="00C150B0"/>
    <w:rsid w:val="00C16C77"/>
    <w:rsid w:val="00C201AD"/>
    <w:rsid w:val="00C21597"/>
    <w:rsid w:val="00C24180"/>
    <w:rsid w:val="00C26193"/>
    <w:rsid w:val="00C47F00"/>
    <w:rsid w:val="00C47FD2"/>
    <w:rsid w:val="00C51372"/>
    <w:rsid w:val="00C5424C"/>
    <w:rsid w:val="00C67772"/>
    <w:rsid w:val="00C704D2"/>
    <w:rsid w:val="00C70BC3"/>
    <w:rsid w:val="00C70EF3"/>
    <w:rsid w:val="00C80CC8"/>
    <w:rsid w:val="00C80DF5"/>
    <w:rsid w:val="00C9008F"/>
    <w:rsid w:val="00CA73EE"/>
    <w:rsid w:val="00CB0200"/>
    <w:rsid w:val="00CB0268"/>
    <w:rsid w:val="00CC0C5F"/>
    <w:rsid w:val="00CC0E38"/>
    <w:rsid w:val="00CC4B24"/>
    <w:rsid w:val="00CC53D0"/>
    <w:rsid w:val="00CD198D"/>
    <w:rsid w:val="00CD58D5"/>
    <w:rsid w:val="00CE67D8"/>
    <w:rsid w:val="00CF06CB"/>
    <w:rsid w:val="00CF4F5F"/>
    <w:rsid w:val="00D0595D"/>
    <w:rsid w:val="00D17C73"/>
    <w:rsid w:val="00D22DF7"/>
    <w:rsid w:val="00D34FF8"/>
    <w:rsid w:val="00D3723B"/>
    <w:rsid w:val="00D37288"/>
    <w:rsid w:val="00D4333A"/>
    <w:rsid w:val="00D43745"/>
    <w:rsid w:val="00D56DE0"/>
    <w:rsid w:val="00D66F1C"/>
    <w:rsid w:val="00D70B73"/>
    <w:rsid w:val="00D804EB"/>
    <w:rsid w:val="00D94A7F"/>
    <w:rsid w:val="00DA08D4"/>
    <w:rsid w:val="00DC4D57"/>
    <w:rsid w:val="00DD3163"/>
    <w:rsid w:val="00DD7688"/>
    <w:rsid w:val="00DE5160"/>
    <w:rsid w:val="00DF276B"/>
    <w:rsid w:val="00E0424C"/>
    <w:rsid w:val="00E04B47"/>
    <w:rsid w:val="00E05A60"/>
    <w:rsid w:val="00E11CE5"/>
    <w:rsid w:val="00E13E50"/>
    <w:rsid w:val="00E14009"/>
    <w:rsid w:val="00E17D15"/>
    <w:rsid w:val="00E412D6"/>
    <w:rsid w:val="00E564D0"/>
    <w:rsid w:val="00E63A7E"/>
    <w:rsid w:val="00E71FE2"/>
    <w:rsid w:val="00E83F37"/>
    <w:rsid w:val="00E843CF"/>
    <w:rsid w:val="00E92EA6"/>
    <w:rsid w:val="00E973C3"/>
    <w:rsid w:val="00EA07C4"/>
    <w:rsid w:val="00EA1A02"/>
    <w:rsid w:val="00EA1F75"/>
    <w:rsid w:val="00EA4073"/>
    <w:rsid w:val="00EB2B1D"/>
    <w:rsid w:val="00EC119B"/>
    <w:rsid w:val="00EE14A5"/>
    <w:rsid w:val="00EE2E9B"/>
    <w:rsid w:val="00EE4F9C"/>
    <w:rsid w:val="00EF2649"/>
    <w:rsid w:val="00F02EE1"/>
    <w:rsid w:val="00F04A56"/>
    <w:rsid w:val="00F06737"/>
    <w:rsid w:val="00F14B47"/>
    <w:rsid w:val="00F223F8"/>
    <w:rsid w:val="00F23F9D"/>
    <w:rsid w:val="00F24AC0"/>
    <w:rsid w:val="00F3187A"/>
    <w:rsid w:val="00F43FAB"/>
    <w:rsid w:val="00F51820"/>
    <w:rsid w:val="00F52064"/>
    <w:rsid w:val="00F5333B"/>
    <w:rsid w:val="00F678BC"/>
    <w:rsid w:val="00F85AEE"/>
    <w:rsid w:val="00F87FB1"/>
    <w:rsid w:val="00F942D8"/>
    <w:rsid w:val="00F9646F"/>
    <w:rsid w:val="00FA1C71"/>
    <w:rsid w:val="00FA47AF"/>
    <w:rsid w:val="00FA79CE"/>
    <w:rsid w:val="00FB0DA9"/>
    <w:rsid w:val="00FB53F9"/>
    <w:rsid w:val="00FC60CA"/>
    <w:rsid w:val="00FE304D"/>
    <w:rsid w:val="00FF4748"/>
    <w:rsid w:val="00FF6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79E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729"/>
    <w:rPr>
      <w:sz w:val="24"/>
      <w:szCs w:val="24"/>
    </w:rPr>
  </w:style>
  <w:style w:type="paragraph" w:styleId="Heading1">
    <w:name w:val="heading 1"/>
    <w:basedOn w:val="Normal"/>
    <w:next w:val="Normal"/>
    <w:qFormat/>
    <w:rsid w:val="00A16729"/>
    <w:pPr>
      <w:keepNext/>
      <w:outlineLvl w:val="0"/>
    </w:pPr>
    <w:rPr>
      <w:b/>
      <w:bCs/>
    </w:rPr>
  </w:style>
  <w:style w:type="paragraph" w:styleId="Heading2">
    <w:name w:val="heading 2"/>
    <w:basedOn w:val="Normal"/>
    <w:next w:val="Normal"/>
    <w:qFormat/>
    <w:rsid w:val="00A16729"/>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6729"/>
    <w:rPr>
      <w:color w:val="0000FF"/>
      <w:u w:val="single"/>
    </w:rPr>
  </w:style>
  <w:style w:type="paragraph" w:styleId="NormalWeb">
    <w:name w:val="Normal (Web)"/>
    <w:basedOn w:val="Normal"/>
    <w:rsid w:val="00A16729"/>
    <w:pPr>
      <w:spacing w:before="100" w:beforeAutospacing="1" w:after="100" w:afterAutospacing="1"/>
    </w:pPr>
  </w:style>
  <w:style w:type="paragraph" w:styleId="DocumentMap">
    <w:name w:val="Document Map"/>
    <w:basedOn w:val="Normal"/>
    <w:semiHidden/>
    <w:rsid w:val="00A9152A"/>
    <w:pPr>
      <w:shd w:val="clear" w:color="auto" w:fill="000080"/>
    </w:pPr>
    <w:rPr>
      <w:rFonts w:ascii="Tahoma" w:hAnsi="Tahoma" w:cs="Tahoma"/>
      <w:sz w:val="20"/>
      <w:szCs w:val="20"/>
    </w:rPr>
  </w:style>
  <w:style w:type="table" w:styleId="TableGrid">
    <w:name w:val="Table Grid"/>
    <w:basedOn w:val="TableNormal"/>
    <w:rsid w:val="00A91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288C"/>
    <w:rPr>
      <w:rFonts w:ascii="Tahoma" w:hAnsi="Tahoma" w:cs="Tahoma"/>
      <w:sz w:val="16"/>
      <w:szCs w:val="16"/>
    </w:rPr>
  </w:style>
  <w:style w:type="character" w:customStyle="1" w:styleId="BalloonTextChar">
    <w:name w:val="Balloon Text Char"/>
    <w:link w:val="BalloonText"/>
    <w:uiPriority w:val="99"/>
    <w:semiHidden/>
    <w:rsid w:val="00A1288C"/>
    <w:rPr>
      <w:rFonts w:ascii="Tahoma" w:hAnsi="Tahoma" w:cs="Tahoma"/>
      <w:sz w:val="16"/>
      <w:szCs w:val="16"/>
    </w:rPr>
  </w:style>
  <w:style w:type="paragraph" w:customStyle="1" w:styleId="ColorfulShading-Accent11">
    <w:name w:val="Colorful Shading - Accent 11"/>
    <w:hidden/>
    <w:uiPriority w:val="99"/>
    <w:semiHidden/>
    <w:rsid w:val="003D751F"/>
    <w:rPr>
      <w:sz w:val="24"/>
      <w:szCs w:val="24"/>
    </w:rPr>
  </w:style>
  <w:style w:type="character" w:styleId="CommentReference">
    <w:name w:val="annotation reference"/>
    <w:uiPriority w:val="99"/>
    <w:semiHidden/>
    <w:unhideWhenUsed/>
    <w:rsid w:val="00FA79CE"/>
    <w:rPr>
      <w:sz w:val="16"/>
      <w:szCs w:val="16"/>
    </w:rPr>
  </w:style>
  <w:style w:type="paragraph" w:styleId="CommentText">
    <w:name w:val="annotation text"/>
    <w:basedOn w:val="Normal"/>
    <w:link w:val="CommentTextChar"/>
    <w:uiPriority w:val="99"/>
    <w:semiHidden/>
    <w:unhideWhenUsed/>
    <w:rsid w:val="00FA79CE"/>
    <w:rPr>
      <w:sz w:val="20"/>
      <w:szCs w:val="20"/>
    </w:rPr>
  </w:style>
  <w:style w:type="character" w:customStyle="1" w:styleId="CommentTextChar">
    <w:name w:val="Comment Text Char"/>
    <w:basedOn w:val="DefaultParagraphFont"/>
    <w:link w:val="CommentText"/>
    <w:uiPriority w:val="99"/>
    <w:semiHidden/>
    <w:rsid w:val="00FA79CE"/>
  </w:style>
  <w:style w:type="paragraph" w:styleId="CommentSubject">
    <w:name w:val="annotation subject"/>
    <w:basedOn w:val="CommentText"/>
    <w:next w:val="CommentText"/>
    <w:link w:val="CommentSubjectChar"/>
    <w:uiPriority w:val="99"/>
    <w:semiHidden/>
    <w:unhideWhenUsed/>
    <w:rsid w:val="00FA79CE"/>
    <w:rPr>
      <w:b/>
      <w:bCs/>
    </w:rPr>
  </w:style>
  <w:style w:type="character" w:customStyle="1" w:styleId="CommentSubjectChar">
    <w:name w:val="Comment Subject Char"/>
    <w:link w:val="CommentSubject"/>
    <w:uiPriority w:val="99"/>
    <w:semiHidden/>
    <w:rsid w:val="00FA79CE"/>
    <w:rPr>
      <w:b/>
      <w:bCs/>
    </w:rPr>
  </w:style>
  <w:style w:type="character" w:customStyle="1" w:styleId="apple-style-span">
    <w:name w:val="apple-style-span"/>
    <w:rsid w:val="00252F6B"/>
  </w:style>
  <w:style w:type="character" w:customStyle="1" w:styleId="apple-converted-space">
    <w:name w:val="apple-converted-space"/>
    <w:rsid w:val="00252F6B"/>
  </w:style>
  <w:style w:type="paragraph" w:styleId="Revision">
    <w:name w:val="Revision"/>
    <w:hidden/>
    <w:uiPriority w:val="99"/>
    <w:semiHidden/>
    <w:rsid w:val="009B25B1"/>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729"/>
    <w:rPr>
      <w:sz w:val="24"/>
      <w:szCs w:val="24"/>
    </w:rPr>
  </w:style>
  <w:style w:type="paragraph" w:styleId="Heading1">
    <w:name w:val="heading 1"/>
    <w:basedOn w:val="Normal"/>
    <w:next w:val="Normal"/>
    <w:qFormat/>
    <w:rsid w:val="00A16729"/>
    <w:pPr>
      <w:keepNext/>
      <w:outlineLvl w:val="0"/>
    </w:pPr>
    <w:rPr>
      <w:b/>
      <w:bCs/>
    </w:rPr>
  </w:style>
  <w:style w:type="paragraph" w:styleId="Heading2">
    <w:name w:val="heading 2"/>
    <w:basedOn w:val="Normal"/>
    <w:next w:val="Normal"/>
    <w:qFormat/>
    <w:rsid w:val="00A16729"/>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6729"/>
    <w:rPr>
      <w:color w:val="0000FF"/>
      <w:u w:val="single"/>
    </w:rPr>
  </w:style>
  <w:style w:type="paragraph" w:styleId="NormalWeb">
    <w:name w:val="Normal (Web)"/>
    <w:basedOn w:val="Normal"/>
    <w:rsid w:val="00A16729"/>
    <w:pPr>
      <w:spacing w:before="100" w:beforeAutospacing="1" w:after="100" w:afterAutospacing="1"/>
    </w:pPr>
  </w:style>
  <w:style w:type="paragraph" w:styleId="DocumentMap">
    <w:name w:val="Document Map"/>
    <w:basedOn w:val="Normal"/>
    <w:semiHidden/>
    <w:rsid w:val="00A9152A"/>
    <w:pPr>
      <w:shd w:val="clear" w:color="auto" w:fill="000080"/>
    </w:pPr>
    <w:rPr>
      <w:rFonts w:ascii="Tahoma" w:hAnsi="Tahoma" w:cs="Tahoma"/>
      <w:sz w:val="20"/>
      <w:szCs w:val="20"/>
    </w:rPr>
  </w:style>
  <w:style w:type="table" w:styleId="TableGrid">
    <w:name w:val="Table Grid"/>
    <w:basedOn w:val="TableNormal"/>
    <w:rsid w:val="00A91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288C"/>
    <w:rPr>
      <w:rFonts w:ascii="Tahoma" w:hAnsi="Tahoma" w:cs="Tahoma"/>
      <w:sz w:val="16"/>
      <w:szCs w:val="16"/>
    </w:rPr>
  </w:style>
  <w:style w:type="character" w:customStyle="1" w:styleId="BalloonTextChar">
    <w:name w:val="Balloon Text Char"/>
    <w:link w:val="BalloonText"/>
    <w:uiPriority w:val="99"/>
    <w:semiHidden/>
    <w:rsid w:val="00A1288C"/>
    <w:rPr>
      <w:rFonts w:ascii="Tahoma" w:hAnsi="Tahoma" w:cs="Tahoma"/>
      <w:sz w:val="16"/>
      <w:szCs w:val="16"/>
    </w:rPr>
  </w:style>
  <w:style w:type="paragraph" w:customStyle="1" w:styleId="ColorfulShading-Accent11">
    <w:name w:val="Colorful Shading - Accent 11"/>
    <w:hidden/>
    <w:uiPriority w:val="99"/>
    <w:semiHidden/>
    <w:rsid w:val="003D751F"/>
    <w:rPr>
      <w:sz w:val="24"/>
      <w:szCs w:val="24"/>
    </w:rPr>
  </w:style>
  <w:style w:type="character" w:styleId="CommentReference">
    <w:name w:val="annotation reference"/>
    <w:uiPriority w:val="99"/>
    <w:semiHidden/>
    <w:unhideWhenUsed/>
    <w:rsid w:val="00FA79CE"/>
    <w:rPr>
      <w:sz w:val="16"/>
      <w:szCs w:val="16"/>
    </w:rPr>
  </w:style>
  <w:style w:type="paragraph" w:styleId="CommentText">
    <w:name w:val="annotation text"/>
    <w:basedOn w:val="Normal"/>
    <w:link w:val="CommentTextChar"/>
    <w:uiPriority w:val="99"/>
    <w:semiHidden/>
    <w:unhideWhenUsed/>
    <w:rsid w:val="00FA79CE"/>
    <w:rPr>
      <w:sz w:val="20"/>
      <w:szCs w:val="20"/>
    </w:rPr>
  </w:style>
  <w:style w:type="character" w:customStyle="1" w:styleId="CommentTextChar">
    <w:name w:val="Comment Text Char"/>
    <w:basedOn w:val="DefaultParagraphFont"/>
    <w:link w:val="CommentText"/>
    <w:uiPriority w:val="99"/>
    <w:semiHidden/>
    <w:rsid w:val="00FA79CE"/>
  </w:style>
  <w:style w:type="paragraph" w:styleId="CommentSubject">
    <w:name w:val="annotation subject"/>
    <w:basedOn w:val="CommentText"/>
    <w:next w:val="CommentText"/>
    <w:link w:val="CommentSubjectChar"/>
    <w:uiPriority w:val="99"/>
    <w:semiHidden/>
    <w:unhideWhenUsed/>
    <w:rsid w:val="00FA79CE"/>
    <w:rPr>
      <w:b/>
      <w:bCs/>
    </w:rPr>
  </w:style>
  <w:style w:type="character" w:customStyle="1" w:styleId="CommentSubjectChar">
    <w:name w:val="Comment Subject Char"/>
    <w:link w:val="CommentSubject"/>
    <w:uiPriority w:val="99"/>
    <w:semiHidden/>
    <w:rsid w:val="00FA79CE"/>
    <w:rPr>
      <w:b/>
      <w:bCs/>
    </w:rPr>
  </w:style>
  <w:style w:type="character" w:customStyle="1" w:styleId="apple-style-span">
    <w:name w:val="apple-style-span"/>
    <w:rsid w:val="00252F6B"/>
  </w:style>
  <w:style w:type="character" w:customStyle="1" w:styleId="apple-converted-space">
    <w:name w:val="apple-converted-space"/>
    <w:rsid w:val="00252F6B"/>
  </w:style>
  <w:style w:type="paragraph" w:styleId="Revision">
    <w:name w:val="Revision"/>
    <w:hidden/>
    <w:uiPriority w:val="99"/>
    <w:semiHidden/>
    <w:rsid w:val="009B25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462387">
      <w:bodyDiv w:val="1"/>
      <w:marLeft w:val="0"/>
      <w:marRight w:val="0"/>
      <w:marTop w:val="0"/>
      <w:marBottom w:val="0"/>
      <w:divBdr>
        <w:top w:val="none" w:sz="0" w:space="0" w:color="auto"/>
        <w:left w:val="none" w:sz="0" w:space="0" w:color="auto"/>
        <w:bottom w:val="none" w:sz="0" w:space="0" w:color="auto"/>
        <w:right w:val="none" w:sz="0" w:space="0" w:color="auto"/>
      </w:divBdr>
    </w:div>
    <w:div w:id="532618032">
      <w:bodyDiv w:val="1"/>
      <w:marLeft w:val="0"/>
      <w:marRight w:val="0"/>
      <w:marTop w:val="0"/>
      <w:marBottom w:val="0"/>
      <w:divBdr>
        <w:top w:val="none" w:sz="0" w:space="0" w:color="auto"/>
        <w:left w:val="none" w:sz="0" w:space="0" w:color="auto"/>
        <w:bottom w:val="none" w:sz="0" w:space="0" w:color="auto"/>
        <w:right w:val="none" w:sz="0" w:space="0" w:color="auto"/>
      </w:divBdr>
    </w:div>
    <w:div w:id="756369904">
      <w:bodyDiv w:val="1"/>
      <w:marLeft w:val="0"/>
      <w:marRight w:val="0"/>
      <w:marTop w:val="0"/>
      <w:marBottom w:val="0"/>
      <w:divBdr>
        <w:top w:val="none" w:sz="0" w:space="0" w:color="auto"/>
        <w:left w:val="none" w:sz="0" w:space="0" w:color="auto"/>
        <w:bottom w:val="none" w:sz="0" w:space="0" w:color="auto"/>
        <w:right w:val="none" w:sz="0" w:space="0" w:color="auto"/>
      </w:divBdr>
    </w:div>
    <w:div w:id="1266615271">
      <w:bodyDiv w:val="1"/>
      <w:marLeft w:val="0"/>
      <w:marRight w:val="0"/>
      <w:marTop w:val="0"/>
      <w:marBottom w:val="0"/>
      <w:divBdr>
        <w:top w:val="none" w:sz="0" w:space="0" w:color="auto"/>
        <w:left w:val="none" w:sz="0" w:space="0" w:color="auto"/>
        <w:bottom w:val="none" w:sz="0" w:space="0" w:color="auto"/>
        <w:right w:val="none" w:sz="0" w:space="0" w:color="auto"/>
      </w:divBdr>
    </w:div>
    <w:div w:id="1393000245">
      <w:bodyDiv w:val="1"/>
      <w:marLeft w:val="0"/>
      <w:marRight w:val="0"/>
      <w:marTop w:val="0"/>
      <w:marBottom w:val="0"/>
      <w:divBdr>
        <w:top w:val="none" w:sz="0" w:space="0" w:color="auto"/>
        <w:left w:val="none" w:sz="0" w:space="0" w:color="auto"/>
        <w:bottom w:val="none" w:sz="0" w:space="0" w:color="auto"/>
        <w:right w:val="none" w:sz="0" w:space="0" w:color="auto"/>
      </w:divBdr>
    </w:div>
    <w:div w:id="182046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etrolinktrains.com/" TargetMode="External"/><Relationship Id="rId12" Type="http://schemas.openxmlformats.org/officeDocument/2006/relationships/hyperlink" Target="mailto:stables@usc.edu" TargetMode="External"/><Relationship Id="rId13" Type="http://schemas.openxmlformats.org/officeDocument/2006/relationships/hyperlink" Target="mailto:stables@usc.edu" TargetMode="External"/><Relationship Id="rId14" Type="http://schemas.openxmlformats.org/officeDocument/2006/relationships/fontTable" Target="fontTable.xml"/><Relationship Id="rId15" Type="http://schemas.openxmlformats.org/officeDocument/2006/relationships/theme" Target="theme/theme1.xml"/><Relationship Id="rId17"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tables@usc.edu" TargetMode="External"/><Relationship Id="rId7" Type="http://schemas.openxmlformats.org/officeDocument/2006/relationships/hyperlink" Target="http://www.tabroom.com" TargetMode="External"/><Relationship Id="rId8" Type="http://schemas.openxmlformats.org/officeDocument/2006/relationships/hyperlink" Target="http://www.tabroom.com" TargetMode="External"/><Relationship Id="rId9" Type="http://schemas.openxmlformats.org/officeDocument/2006/relationships/hyperlink" Target="https://giveto.usc.edu/?fundid=9218433810,9218433810&amp;appealcode=WANSC0001&amp;buttongen=1&amp;hidetop=1" TargetMode="External"/><Relationship Id="rId10" Type="http://schemas.openxmlformats.org/officeDocument/2006/relationships/hyperlink" Target="http://socaltransport.org/tm_pub_star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1988</Words>
  <Characters>11337</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November 5, 2003</vt:lpstr>
    </vt:vector>
  </TitlesOfParts>
  <Company>Annenberg School for Communication</Company>
  <LinksUpToDate>false</LinksUpToDate>
  <CharactersWithSpaces>13299</CharactersWithSpaces>
  <SharedDoc>false</SharedDoc>
  <HLinks>
    <vt:vector size="42" baseType="variant">
      <vt:variant>
        <vt:i4>6881344</vt:i4>
      </vt:variant>
      <vt:variant>
        <vt:i4>18</vt:i4>
      </vt:variant>
      <vt:variant>
        <vt:i4>0</vt:i4>
      </vt:variant>
      <vt:variant>
        <vt:i4>5</vt:i4>
      </vt:variant>
      <vt:variant>
        <vt:lpwstr>mailto:stables@usc.edu</vt:lpwstr>
      </vt:variant>
      <vt:variant>
        <vt:lpwstr/>
      </vt:variant>
      <vt:variant>
        <vt:i4>6881344</vt:i4>
      </vt:variant>
      <vt:variant>
        <vt:i4>15</vt:i4>
      </vt:variant>
      <vt:variant>
        <vt:i4>0</vt:i4>
      </vt:variant>
      <vt:variant>
        <vt:i4>5</vt:i4>
      </vt:variant>
      <vt:variant>
        <vt:lpwstr>mailto:stables@usc.edu</vt:lpwstr>
      </vt:variant>
      <vt:variant>
        <vt:lpwstr/>
      </vt:variant>
      <vt:variant>
        <vt:i4>2883642</vt:i4>
      </vt:variant>
      <vt:variant>
        <vt:i4>12</vt:i4>
      </vt:variant>
      <vt:variant>
        <vt:i4>0</vt:i4>
      </vt:variant>
      <vt:variant>
        <vt:i4>5</vt:i4>
      </vt:variant>
      <vt:variant>
        <vt:lpwstr>http://www.radisson.com/debate2012</vt:lpwstr>
      </vt:variant>
      <vt:variant>
        <vt:lpwstr/>
      </vt:variant>
      <vt:variant>
        <vt:i4>3211351</vt:i4>
      </vt:variant>
      <vt:variant>
        <vt:i4>9</vt:i4>
      </vt:variant>
      <vt:variant>
        <vt:i4>0</vt:i4>
      </vt:variant>
      <vt:variant>
        <vt:i4>5</vt:i4>
      </vt:variant>
      <vt:variant>
        <vt:lpwstr>http://68.233.253.124/xwiki/wiki/opencaselist//</vt:lpwstr>
      </vt:variant>
      <vt:variant>
        <vt:lpwstr/>
      </vt:variant>
      <vt:variant>
        <vt:i4>4784187</vt:i4>
      </vt:variant>
      <vt:variant>
        <vt:i4>6</vt:i4>
      </vt:variant>
      <vt:variant>
        <vt:i4>0</vt:i4>
      </vt:variant>
      <vt:variant>
        <vt:i4>5</vt:i4>
      </vt:variant>
      <vt:variant>
        <vt:lpwstr>http://www.debateresults.com/</vt:lpwstr>
      </vt:variant>
      <vt:variant>
        <vt:lpwstr/>
      </vt:variant>
      <vt:variant>
        <vt:i4>4784187</vt:i4>
      </vt:variant>
      <vt:variant>
        <vt:i4>3</vt:i4>
      </vt:variant>
      <vt:variant>
        <vt:i4>0</vt:i4>
      </vt:variant>
      <vt:variant>
        <vt:i4>5</vt:i4>
      </vt:variant>
      <vt:variant>
        <vt:lpwstr>http://www.debateresults.com/</vt:lpwstr>
      </vt:variant>
      <vt:variant>
        <vt:lpwstr/>
      </vt:variant>
      <vt:variant>
        <vt:i4>6881344</vt:i4>
      </vt:variant>
      <vt:variant>
        <vt:i4>0</vt:i4>
      </vt:variant>
      <vt:variant>
        <vt:i4>0</vt:i4>
      </vt:variant>
      <vt:variant>
        <vt:i4>5</vt:i4>
      </vt:variant>
      <vt:variant>
        <vt:lpwstr>mailto:stables@usc.edu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5, 2003</dc:title>
  <dc:creator>gstables</dc:creator>
  <cp:lastModifiedBy>Gordon Stables</cp:lastModifiedBy>
  <cp:revision>7</cp:revision>
  <cp:lastPrinted>2004-09-28T18:24:00Z</cp:lastPrinted>
  <dcterms:created xsi:type="dcterms:W3CDTF">2016-10-24T17:51:00Z</dcterms:created>
  <dcterms:modified xsi:type="dcterms:W3CDTF">2016-11-11T16:21:00Z</dcterms:modified>
</cp:coreProperties>
</file>