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BB" w:rsidRDefault="00B168BB" w:rsidP="0095792D">
      <w:pPr>
        <w:pStyle w:val="Heading3"/>
      </w:pPr>
      <w:r w:rsidRPr="00EE063E">
        <w:t>Important Dates</w:t>
      </w:r>
    </w:p>
    <w:p w:rsidR="00B168BB" w:rsidRDefault="00B168BB" w:rsidP="00B55AD5"/>
    <w:p w:rsidR="00B168BB" w:rsidRDefault="00B168BB" w:rsidP="00B55AD5">
      <w:r>
        <w:t xml:space="preserve">All Entry fees due by mail or credit </w:t>
      </w:r>
      <w:r w:rsidR="00684ED7">
        <w:t>card:</w:t>
      </w:r>
      <w:r w:rsidR="00684ED7">
        <w:tab/>
      </w:r>
      <w:r w:rsidR="002C1F6E">
        <w:t>Friday</w:t>
      </w:r>
      <w:r w:rsidR="00684ED7">
        <w:t>, April 14</w:t>
      </w:r>
      <w:r>
        <w:t>th, 2017</w:t>
      </w:r>
    </w:p>
    <w:p w:rsidR="00B168BB" w:rsidRDefault="001228E5" w:rsidP="00B55AD5">
      <w:r>
        <w:t>Drop deadline for refund:</w:t>
      </w:r>
      <w:r>
        <w:tab/>
      </w:r>
      <w:r>
        <w:tab/>
      </w:r>
      <w:r w:rsidR="002C1F6E">
        <w:t>Friday</w:t>
      </w:r>
      <w:r w:rsidR="00684ED7">
        <w:t>, April 14</w:t>
      </w:r>
      <w:r w:rsidR="00B168BB">
        <w:t>th, 2017</w:t>
      </w:r>
    </w:p>
    <w:p w:rsidR="000273ED" w:rsidRDefault="000273ED" w:rsidP="00B55AD5"/>
    <w:p w:rsidR="00B168BB" w:rsidRDefault="000273ED" w:rsidP="00B55AD5">
      <w:r>
        <w:t>*</w:t>
      </w:r>
      <w:r w:rsidR="00B168BB">
        <w:t>All deadlines fall at 5pm EST on the above dates.</w:t>
      </w:r>
    </w:p>
    <w:p w:rsidR="00B168BB" w:rsidRDefault="000273ED" w:rsidP="00B55AD5">
      <w:r>
        <w:t xml:space="preserve">*Teams will be taken off waitlist after fees have been received </w:t>
      </w:r>
    </w:p>
    <w:p w:rsidR="00B168BB" w:rsidRDefault="00B168BB" w:rsidP="0095792D">
      <w:pPr>
        <w:pStyle w:val="Heading3"/>
      </w:pPr>
      <w:bookmarkStart w:id="0" w:name="_GoBack"/>
      <w:bookmarkEnd w:id="0"/>
      <w:r>
        <w:t>Topics and Formats</w:t>
      </w:r>
    </w:p>
    <w:p w:rsidR="00B168BB" w:rsidRDefault="00B168BB" w:rsidP="00B55AD5"/>
    <w:p w:rsidR="00B168BB" w:rsidRPr="00AA4732" w:rsidRDefault="00B168BB" w:rsidP="00B55AD5">
      <w:pPr>
        <w:rPr>
          <w:b/>
        </w:rPr>
      </w:pPr>
      <w:r w:rsidRPr="00AA4732">
        <w:rPr>
          <w:b/>
        </w:rPr>
        <w:t xml:space="preserve">Debate Topics: </w:t>
      </w:r>
    </w:p>
    <w:p w:rsidR="00B168BB" w:rsidRDefault="00B168BB" w:rsidP="00B55AD5">
      <w:r w:rsidRPr="00AA4732">
        <w:rPr>
          <w:b/>
        </w:rPr>
        <w:t>Lincoln-Douglas</w:t>
      </w:r>
      <w:r>
        <w:t xml:space="preserve"> debaters shall debate the January-February 2017 National Speech &amp; Debate Association LD topic and </w:t>
      </w:r>
      <w:r w:rsidRPr="00AA4732">
        <w:rPr>
          <w:b/>
        </w:rPr>
        <w:t>Public Forum</w:t>
      </w:r>
      <w:r>
        <w:t xml:space="preserve"> debaters will debate the April topic for PFD to be announced at the beginning of March.  </w:t>
      </w:r>
      <w:r w:rsidRPr="00AA4732">
        <w:rPr>
          <w:b/>
        </w:rPr>
        <w:t>Policy debate</w:t>
      </w:r>
      <w:r>
        <w:t xml:space="preserve"> teams shall debate the 2016-17 National high school topic.</w:t>
      </w:r>
    </w:p>
    <w:p w:rsidR="00B168BB" w:rsidRDefault="00B168BB" w:rsidP="00B55AD5">
      <w:r w:rsidRPr="00AA4732">
        <w:rPr>
          <w:b/>
        </w:rPr>
        <w:t>Congressional Debate</w:t>
      </w:r>
      <w:r>
        <w:t xml:space="preserve"> legislation will be released several weeks before the tournament and will be announced by the tab director. </w:t>
      </w:r>
    </w:p>
    <w:p w:rsidR="00B168BB" w:rsidRDefault="00B168BB" w:rsidP="00B55AD5">
      <w:r>
        <w:tab/>
      </w:r>
    </w:p>
    <w:p w:rsidR="00B168BB" w:rsidRDefault="00B168BB" w:rsidP="00B55AD5">
      <w:r>
        <w:t xml:space="preserve">Policy Debate uses the cross-examination format 8-3-5 which consists of eight-minute </w:t>
      </w:r>
      <w:proofErr w:type="spellStart"/>
      <w:r>
        <w:t>constructives</w:t>
      </w:r>
      <w:proofErr w:type="spellEnd"/>
      <w:r>
        <w:t>, three-minute cross-examination periods, five-minute rebuttals, and ten minutes of preparation for each team.</w:t>
      </w:r>
    </w:p>
    <w:p w:rsidR="00B168BB" w:rsidRDefault="00B168BB" w:rsidP="00B55AD5"/>
    <w:p w:rsidR="00B168BB" w:rsidRDefault="00B168BB" w:rsidP="00B55AD5">
      <w:r>
        <w:t>The Lincoln-Douglas Debate format is 6-3-7-3-4-6-3 with five minutes of preparation time for each debater.</w:t>
      </w:r>
    </w:p>
    <w:p w:rsidR="00B168BB" w:rsidRDefault="00B168BB" w:rsidP="00B55AD5"/>
    <w:p w:rsidR="00B168BB" w:rsidRDefault="00B168BB" w:rsidP="00B55AD5">
      <w:r>
        <w:t>Public Forum and Congressional Debate will use the National Speech &amp; Debate Association format for speech and preparation times.  Public Forum will use the National Speech &amp; Debate Association rules for the coin toss.</w:t>
      </w:r>
    </w:p>
    <w:p w:rsidR="00B168BB" w:rsidRDefault="00B168BB" w:rsidP="00B55AD5"/>
    <w:p w:rsidR="00B168BB" w:rsidRDefault="00B168BB" w:rsidP="00B55AD5">
      <w:r w:rsidRPr="00AA4732">
        <w:rPr>
          <w:b/>
        </w:rPr>
        <w:t>Speech Events</w:t>
      </w:r>
      <w:r>
        <w:t xml:space="preserve"> will follow NSDA rules except for OI, which will follow NCFL rules. </w:t>
      </w:r>
    </w:p>
    <w:p w:rsidR="001B3F1E" w:rsidRDefault="001B3F1E" w:rsidP="00B55AD5"/>
    <w:p w:rsidR="001B3F1E" w:rsidRDefault="001B3F1E" w:rsidP="00B55AD5">
      <w:r>
        <w:t>Is entry across events permitted?</w:t>
      </w:r>
    </w:p>
    <w:p w:rsidR="001B3F1E" w:rsidRDefault="001B3F1E" w:rsidP="00B55AD5"/>
    <w:p w:rsidR="001B3F1E" w:rsidRDefault="001B3F1E" w:rsidP="00B55AD5">
      <w:proofErr w:type="spellStart"/>
      <w:r>
        <w:t>Extemp</w:t>
      </w:r>
      <w:proofErr w:type="spellEnd"/>
      <w:r>
        <w:t>, OO, HI, DI, Duo, and POI will be offered.</w:t>
      </w:r>
    </w:p>
    <w:p w:rsidR="001B3F1E" w:rsidRDefault="001B3F1E" w:rsidP="00B55AD5"/>
    <w:p w:rsidR="001B3F1E" w:rsidRDefault="001B3F1E" w:rsidP="00B55AD5">
      <w:r>
        <w:t>Entry across some IE events is permitted. There will be two patterns –</w:t>
      </w:r>
    </w:p>
    <w:p w:rsidR="001B3F1E" w:rsidRDefault="001B3F1E" w:rsidP="00B55AD5"/>
    <w:p w:rsidR="001B3F1E" w:rsidRDefault="001B3F1E" w:rsidP="00B55AD5">
      <w:r>
        <w:t xml:space="preserve">(1)    </w:t>
      </w:r>
      <w:proofErr w:type="spellStart"/>
      <w:r>
        <w:t>Extemp</w:t>
      </w:r>
      <w:proofErr w:type="spellEnd"/>
      <w:r>
        <w:t>, DUO, and HI</w:t>
      </w:r>
    </w:p>
    <w:p w:rsidR="001B3F1E" w:rsidRDefault="001B3F1E" w:rsidP="00B55AD5"/>
    <w:p w:rsidR="001B3F1E" w:rsidRDefault="001B3F1E" w:rsidP="00B55AD5">
      <w:r>
        <w:t>(2)  OO, DI, POI</w:t>
      </w:r>
    </w:p>
    <w:p w:rsidR="001B3F1E" w:rsidRDefault="001B3F1E" w:rsidP="00B55AD5"/>
    <w:p w:rsidR="001B3F1E" w:rsidRDefault="001B3F1E" w:rsidP="00B55AD5">
      <w:r>
        <w:t xml:space="preserve">Students can enter up to two events per pattern, but </w:t>
      </w:r>
      <w:proofErr w:type="spellStart"/>
      <w:r>
        <w:t>Extempers</w:t>
      </w:r>
      <w:proofErr w:type="spellEnd"/>
      <w:r>
        <w:t xml:space="preserve"> need to enter an event in another pattern.</w:t>
      </w:r>
    </w:p>
    <w:p w:rsidR="00B168BB" w:rsidRDefault="00B168BB" w:rsidP="00B55AD5">
      <w:r>
        <w:t xml:space="preserve"> </w:t>
      </w:r>
    </w:p>
    <w:p w:rsidR="00B168BB" w:rsidRDefault="00B168BB" w:rsidP="00B55AD5">
      <w:r>
        <w:t>Please contact Robert Sheard, TOC Assistant Director for Speech, with any questions: robertsheard@mac.com </w:t>
      </w:r>
    </w:p>
    <w:p w:rsidR="00B168BB" w:rsidRDefault="00B168BB" w:rsidP="00B55AD5">
      <w:r>
        <w:t xml:space="preserve"> </w:t>
      </w:r>
    </w:p>
    <w:p w:rsidR="00B168BB" w:rsidRDefault="00B168BB" w:rsidP="0095792D">
      <w:pPr>
        <w:pStyle w:val="Heading3"/>
      </w:pPr>
      <w:r>
        <w:t>Eligibility for the Tournament</w:t>
      </w:r>
    </w:p>
    <w:p w:rsidR="00B168BB" w:rsidRDefault="00B168BB" w:rsidP="00B55AD5"/>
    <w:p w:rsidR="00AA69D8" w:rsidRDefault="00AA69D8" w:rsidP="00B55AD5">
      <w:r>
        <w:t>Students in grades 6-8 are eligible to participate in the tournament.  No student may be older than age 15 (based on the US birthday system) when the tournament begins.</w:t>
      </w:r>
    </w:p>
    <w:p w:rsidR="00AA69D8" w:rsidRDefault="00AA69D8" w:rsidP="00B55AD5"/>
    <w:p w:rsidR="00AA69D8" w:rsidRDefault="00AA69D8" w:rsidP="00B55AD5">
      <w:r>
        <w:t>We do accept entries for independent students and clubs as long as those students are accompanied by an adult.</w:t>
      </w:r>
    </w:p>
    <w:p w:rsidR="00AA69D8" w:rsidRDefault="00AA69D8" w:rsidP="00B55AD5"/>
    <w:p w:rsidR="00AA69D8" w:rsidRDefault="00AA69D8" w:rsidP="00B55AD5">
      <w:r>
        <w:t>Independent students and clubs may participate under the following conditions --</w:t>
      </w:r>
    </w:p>
    <w:p w:rsidR="00AA69D8" w:rsidRDefault="00AA69D8" w:rsidP="00B55AD5"/>
    <w:p w:rsidR="00AA69D8" w:rsidRDefault="00AA69D8" w:rsidP="00B55AD5">
      <w:r>
        <w:t>*There is no debate team at their school that competes in debate tournaments, unless otherwise agreed to by the coach.</w:t>
      </w:r>
    </w:p>
    <w:p w:rsidR="00B168BB" w:rsidRDefault="00AA69D8" w:rsidP="00B55AD5">
      <w:r>
        <w:t>*Students have competed in at least two other debate tournaments during the year with the same partner (if they are entering an event that requires a partner).  The tournament does not accept maverick entries.</w:t>
      </w:r>
    </w:p>
    <w:p w:rsidR="00B168BB" w:rsidRDefault="00B168BB" w:rsidP="0095792D">
      <w:pPr>
        <w:pStyle w:val="Heading3"/>
      </w:pPr>
      <w:r>
        <w:t>Entry fees and Payment Instructions</w:t>
      </w:r>
    </w:p>
    <w:p w:rsidR="00B168BB" w:rsidRDefault="00B168BB" w:rsidP="00B55AD5"/>
    <w:p w:rsidR="00B168BB" w:rsidRDefault="00B168BB" w:rsidP="00B55AD5">
      <w:r>
        <w:t xml:space="preserve">Entry fees must be paid in full by </w:t>
      </w:r>
      <w:r w:rsidR="00054B9B">
        <w:t>Friday, April 14</w:t>
      </w:r>
      <w:r>
        <w:t>th, 2017.</w:t>
      </w:r>
    </w:p>
    <w:p w:rsidR="00B168BB" w:rsidRDefault="00B168BB" w:rsidP="00B55AD5"/>
    <w:p w:rsidR="00B168BB" w:rsidRDefault="00B168BB" w:rsidP="00B55AD5">
      <w:r>
        <w:t xml:space="preserve">1. Paying by Credit Card-- We prefer payment by credit card, if available to your school.  To pay your entry fees by credit card, please use this link http://ci.uky.edu/UKDebate/onlinecreditcards. Please contact Linda Barker (Linda.Barker@uky.edu) with any questions regarding how much you owe.  </w:t>
      </w:r>
    </w:p>
    <w:p w:rsidR="00B168BB" w:rsidRDefault="00B168BB" w:rsidP="00B55AD5"/>
    <w:p w:rsidR="00B168BB" w:rsidRDefault="00B168BB" w:rsidP="00B55AD5">
      <w:r>
        <w:t xml:space="preserve">2. Paying by Check-- Please make checks payable to “UK Debate Tournaments”.  Unfortunately, we cannot accept cash.  Mail checks to: </w:t>
      </w:r>
    </w:p>
    <w:p w:rsidR="00B168BB" w:rsidRDefault="00B168BB" w:rsidP="00B55AD5">
      <w:r>
        <w:t xml:space="preserve"> </w:t>
      </w:r>
    </w:p>
    <w:p w:rsidR="00B168BB" w:rsidRDefault="00B168BB" w:rsidP="00B55AD5">
      <w:r>
        <w:t xml:space="preserve">Tournament of Champions </w:t>
      </w:r>
    </w:p>
    <w:p w:rsidR="00B168BB" w:rsidRDefault="00B168BB" w:rsidP="00B55AD5">
      <w:r>
        <w:t xml:space="preserve">c/o Linda Barker </w:t>
      </w:r>
    </w:p>
    <w:p w:rsidR="00B168BB" w:rsidRDefault="00B168BB" w:rsidP="00B55AD5">
      <w:r>
        <w:t xml:space="preserve">225 </w:t>
      </w:r>
      <w:proofErr w:type="spellStart"/>
      <w:r>
        <w:t>Funkhouser</w:t>
      </w:r>
      <w:proofErr w:type="spellEnd"/>
      <w:r>
        <w:t xml:space="preserve"> Bldg. </w:t>
      </w:r>
    </w:p>
    <w:p w:rsidR="00B168BB" w:rsidRDefault="00B168BB" w:rsidP="00B55AD5">
      <w:r>
        <w:t xml:space="preserve">Lexington, KY 40506-0054  </w:t>
      </w:r>
    </w:p>
    <w:p w:rsidR="00B168BB" w:rsidRDefault="00B168BB" w:rsidP="00B55AD5"/>
    <w:p w:rsidR="00B168BB" w:rsidRDefault="00B168BB" w:rsidP="00B55AD5">
      <w:r>
        <w:t>School/Administrative fee:</w:t>
      </w:r>
      <w:r>
        <w:tab/>
      </w:r>
      <w:r>
        <w:tab/>
        <w:t>$75- 1 per school</w:t>
      </w:r>
    </w:p>
    <w:p w:rsidR="00B168BB" w:rsidRDefault="00B168BB" w:rsidP="00B55AD5">
      <w:r>
        <w:t>Per Policy entry:</w:t>
      </w:r>
      <w:r>
        <w:tab/>
      </w:r>
      <w:r>
        <w:tab/>
      </w:r>
      <w:r>
        <w:tab/>
      </w:r>
      <w:r w:rsidR="00453C58">
        <w:tab/>
      </w:r>
      <w:r>
        <w:t>$165</w:t>
      </w:r>
    </w:p>
    <w:p w:rsidR="00B168BB" w:rsidRDefault="00B168BB" w:rsidP="00B55AD5">
      <w:r>
        <w:t>Per Lincoln-Douglas entry:</w:t>
      </w:r>
      <w:r>
        <w:tab/>
      </w:r>
      <w:r>
        <w:tab/>
        <w:t>$140</w:t>
      </w:r>
    </w:p>
    <w:p w:rsidR="00B168BB" w:rsidRDefault="00B168BB" w:rsidP="00B55AD5">
      <w:r>
        <w:t>Per Congress entry:</w:t>
      </w:r>
      <w:r>
        <w:tab/>
      </w:r>
      <w:r>
        <w:tab/>
      </w:r>
      <w:r>
        <w:tab/>
        <w:t>$140</w:t>
      </w:r>
    </w:p>
    <w:p w:rsidR="00B168BB" w:rsidRDefault="00B168BB" w:rsidP="00B55AD5">
      <w:r>
        <w:t xml:space="preserve">Per Public Forum entry: </w:t>
      </w:r>
      <w:r>
        <w:tab/>
      </w:r>
      <w:r>
        <w:tab/>
      </w:r>
      <w:r w:rsidR="00453C58">
        <w:tab/>
      </w:r>
      <w:r>
        <w:t>$165</w:t>
      </w:r>
    </w:p>
    <w:p w:rsidR="00B168BB" w:rsidRDefault="00B168BB" w:rsidP="00B55AD5">
      <w:r>
        <w:t>Per Speech entry:</w:t>
      </w:r>
      <w:r>
        <w:tab/>
      </w:r>
      <w:r>
        <w:tab/>
      </w:r>
      <w:r>
        <w:tab/>
        <w:t>$100</w:t>
      </w:r>
    </w:p>
    <w:p w:rsidR="00B168BB" w:rsidRDefault="00B168BB" w:rsidP="00B55AD5">
      <w:r>
        <w:t>Per Duo Entry</w:t>
      </w:r>
      <w:r>
        <w:tab/>
      </w:r>
      <w:r>
        <w:tab/>
      </w:r>
      <w:r>
        <w:tab/>
      </w:r>
      <w:r>
        <w:tab/>
        <w:t>$140</w:t>
      </w:r>
    </w:p>
    <w:p w:rsidR="00B168BB" w:rsidRDefault="00B168BB" w:rsidP="00B55AD5">
      <w:r>
        <w:t>Per Double Entry</w:t>
      </w:r>
      <w:r>
        <w:tab/>
      </w:r>
      <w:r>
        <w:tab/>
      </w:r>
      <w:r>
        <w:tab/>
        <w:t>$50</w:t>
      </w:r>
    </w:p>
    <w:p w:rsidR="00453C58" w:rsidRDefault="00B168BB" w:rsidP="00B55AD5">
      <w:r>
        <w:t xml:space="preserve">Additional lunches per person </w:t>
      </w:r>
    </w:p>
    <w:p w:rsidR="00B168BB" w:rsidRDefault="00B168BB" w:rsidP="00B55AD5">
      <w:r>
        <w:t xml:space="preserve">not identified on </w:t>
      </w:r>
      <w:proofErr w:type="spellStart"/>
      <w:r>
        <w:t>tabroom</w:t>
      </w:r>
      <w:proofErr w:type="spellEnd"/>
      <w:r>
        <w:t>:</w:t>
      </w:r>
      <w:r>
        <w:tab/>
      </w:r>
      <w:r w:rsidR="00453C58">
        <w:tab/>
      </w:r>
      <w:r>
        <w:t>$18**</w:t>
      </w:r>
    </w:p>
    <w:p w:rsidR="00B168BB" w:rsidRDefault="00B168BB" w:rsidP="00B55AD5">
      <w:r>
        <w:t>TOC T-shirts</w:t>
      </w:r>
      <w:r>
        <w:tab/>
      </w:r>
      <w:r>
        <w:tab/>
      </w:r>
      <w:r>
        <w:tab/>
      </w:r>
      <w:r>
        <w:tab/>
        <w:t>$15***</w:t>
      </w:r>
    </w:p>
    <w:p w:rsidR="00B168BB" w:rsidRDefault="00B168BB" w:rsidP="00B55AD5"/>
    <w:p w:rsidR="00B168BB" w:rsidRDefault="00B168BB" w:rsidP="00B55AD5">
      <w:r>
        <w:t>Each entry fee includes two lunches for all debaters on Saturday and Sunday, free bottled water and snacks throughout the tournament</w:t>
      </w:r>
      <w:r w:rsidR="00153FF6">
        <w:t>.</w:t>
      </w:r>
    </w:p>
    <w:p w:rsidR="00B168BB" w:rsidRDefault="00B168BB" w:rsidP="00B55AD5"/>
    <w:p w:rsidR="00B168BB" w:rsidRDefault="00B168BB" w:rsidP="00B55AD5">
      <w:r>
        <w:t xml:space="preserve">**See meal information section for more information </w:t>
      </w:r>
    </w:p>
    <w:p w:rsidR="00B168BB" w:rsidRDefault="00B168BB" w:rsidP="00B55AD5"/>
    <w:p w:rsidR="00B168BB" w:rsidRDefault="00B168BB" w:rsidP="00B55AD5">
      <w:r>
        <w:t xml:space="preserve">***T shirts can be pre-ordered by contacting Lincoln Garrett at lincolngarrett49@gmail.com. Please include total number and the sizes desired. The total will be added to your invoice on </w:t>
      </w:r>
      <w:proofErr w:type="spellStart"/>
      <w:r>
        <w:t>tabroom</w:t>
      </w:r>
      <w:proofErr w:type="spellEnd"/>
      <w:r>
        <w:t xml:space="preserve">. </w:t>
      </w:r>
      <w:r>
        <w:t> </w:t>
      </w:r>
    </w:p>
    <w:p w:rsidR="00B168BB" w:rsidRDefault="00B168BB" w:rsidP="0095792D">
      <w:pPr>
        <w:pStyle w:val="Heading3"/>
      </w:pPr>
      <w:r>
        <w:t>Registration on Friday of the Tournament</w:t>
      </w:r>
    </w:p>
    <w:p w:rsidR="00B168BB" w:rsidRDefault="00B168BB" w:rsidP="00B55AD5"/>
    <w:p w:rsidR="00B168BB" w:rsidRDefault="00B168BB" w:rsidP="00B55AD5">
      <w:r>
        <w:t xml:space="preserve">All schools must register for the tournament on Friday, </w:t>
      </w:r>
      <w:r w:rsidR="00151DD9">
        <w:t>May 12</w:t>
      </w:r>
      <w:r>
        <w:t>th, 2017, between 6:30 and 9:00pm EST.  Registration will be at the Campbell House, exact meeting room location TBA.  If you cannot make it to Registration by 9:00pm, it is imperative to you call or text Lincoln Garrett at 719-565-9528 (or email lincolngarrett49@gmail.com) to confirm that all members of your party are en route to the tournament.  Please keep us posted regarding any travel delays that you encounter.</w:t>
      </w:r>
    </w:p>
    <w:p w:rsidR="00B168BB" w:rsidRDefault="00B168BB" w:rsidP="00B55AD5"/>
    <w:p w:rsidR="00B168BB" w:rsidRDefault="00B168BB" w:rsidP="00B55AD5">
      <w:r>
        <w:t xml:space="preserve">All entry fees are due before the tournament begins or your entries will not be allowed to compete. </w:t>
      </w:r>
    </w:p>
    <w:p w:rsidR="00B168BB" w:rsidRDefault="00A335E3" w:rsidP="0091625E">
      <w:pPr>
        <w:pStyle w:val="Heading3"/>
      </w:pPr>
      <w:r>
        <w:t xml:space="preserve">Judging </w:t>
      </w:r>
    </w:p>
    <w:p w:rsidR="0091625E" w:rsidRPr="0091625E" w:rsidRDefault="0091625E" w:rsidP="0091625E"/>
    <w:p w:rsidR="00B168BB" w:rsidRDefault="00B168BB" w:rsidP="00B55AD5">
      <w:r>
        <w:t xml:space="preserve">Each entry must be covered by </w:t>
      </w:r>
      <w:r w:rsidR="00C263BE">
        <w:t>judging</w:t>
      </w:r>
      <w:r>
        <w:t xml:space="preserve">.  </w:t>
      </w:r>
      <w:r w:rsidR="00A335E3">
        <w:t xml:space="preserve">High school students with experience in the particular event may judge. </w:t>
      </w:r>
      <w:r>
        <w:t xml:space="preserve">All judges are obligated through the </w:t>
      </w:r>
      <w:proofErr w:type="spellStart"/>
      <w:r>
        <w:t>Octafinal</w:t>
      </w:r>
      <w:proofErr w:type="spellEnd"/>
      <w:r>
        <w:t xml:space="preserve"> round in Public Forum, LD, and Policy and the finals in Congressional Debate, and also one round past the school’s elimination in elimination rounds.  So, for example, if your school’s last LD student is eliminated in quarterfinals, your LD judges must be available to judge the LD semifinal round.  We are always very short on judging towards the end of the tournament, so we greatly appreciate any volunteers willing to stick around for the late elimination rounds. The tournament will assess a $300 dollar penalty for judges who miss a round. </w:t>
      </w:r>
    </w:p>
    <w:p w:rsidR="00B168BB" w:rsidRDefault="00B168BB" w:rsidP="00B55AD5"/>
    <w:p w:rsidR="00B168BB" w:rsidRDefault="00B168BB" w:rsidP="00B55AD5">
      <w:r>
        <w:t>Judge Philosophies:</w:t>
      </w:r>
    </w:p>
    <w:p w:rsidR="00B168BB" w:rsidRDefault="00B168BB" w:rsidP="00B55AD5">
      <w:r>
        <w:t>For Policy and Lincoln-Douglas, all judges must submit a judging philosophy at: http://judgephilosophies.wikispaces.com/.  No Policy or LD entry will be considered complete until all affiliated judges have submitted a judge philosophy.  For examples, please peruse the judge philosophy website.</w:t>
      </w:r>
    </w:p>
    <w:p w:rsidR="00B168BB" w:rsidRDefault="00B168BB" w:rsidP="00B55AD5"/>
    <w:p w:rsidR="00B168BB" w:rsidRDefault="00B168BB" w:rsidP="00B55AD5">
      <w:r>
        <w:t>Judge Preclusions:</w:t>
      </w:r>
    </w:p>
    <w:p w:rsidR="00B168BB" w:rsidRDefault="00B168BB" w:rsidP="00B55AD5">
      <w:r>
        <w:t xml:space="preserve">Please indicate on the tournament entry website all preclusions for all judges.  Judges should preclude themselves from any debater who they have previously coached, had a close, personal relationship with, or for any other reason the judge believes they cannot be objective towards them if assigned.  This includes any judge who has done any paid or volunteer coaching, even if conducted digitally or otherwise-remotely.   Any college debater or coach should preclude herself or himself from any debater whom they have seriously recruited to attend their school.  Judges should preclude themselves from judging their alma matter. </w:t>
      </w:r>
    </w:p>
    <w:p w:rsidR="00B168BB" w:rsidRDefault="00B168BB" w:rsidP="00B55AD5"/>
    <w:p w:rsidR="00B168BB" w:rsidRDefault="00B168BB" w:rsidP="00B55AD5">
      <w:r>
        <w:t xml:space="preserve">Disclosure of decisions and oral critique policy:  </w:t>
      </w:r>
    </w:p>
    <w:p w:rsidR="00B168BB" w:rsidRDefault="00B168BB" w:rsidP="00B55AD5">
      <w:r>
        <w:t>The Tournament of Champions serves as both a competitive and educational forum for the nation’s best debaters, coaches, and judges.  As such, the Tournament encourages judge-debater interaction by making decision disclosures and giving oral critiques in all four debate divisions.  Please submit your ballot to the ballot table before giving any post-round feedback.</w:t>
      </w:r>
    </w:p>
    <w:p w:rsidR="00B168BB" w:rsidRDefault="00B168BB" w:rsidP="00B55AD5"/>
    <w:p w:rsidR="00B168BB" w:rsidRDefault="00B168BB" w:rsidP="00B55AD5">
      <w:r>
        <w:t>Judging in event pools other than your debate entry:</w:t>
      </w:r>
    </w:p>
    <w:p w:rsidR="00B168BB" w:rsidRDefault="00B168BB" w:rsidP="00B55AD5">
      <w:r>
        <w:t xml:space="preserve">Judges may only cover their school’s obligation in the judge pool of another event with prior permission of the Tournament Director. </w:t>
      </w:r>
    </w:p>
    <w:p w:rsidR="00B168BB" w:rsidRDefault="00B168BB" w:rsidP="00B55AD5"/>
    <w:p w:rsidR="00B168BB" w:rsidRDefault="00B168BB" w:rsidP="00B55AD5">
      <w:r>
        <w:t xml:space="preserve">For Policy debate: You must provide 4 rounds per entry.  Two entries </w:t>
      </w:r>
      <w:proofErr w:type="gramStart"/>
      <w:r>
        <w:t>requires</w:t>
      </w:r>
      <w:proofErr w:type="gramEnd"/>
      <w:r>
        <w:t xml:space="preserve"> 8 rounds, three entries requires 12 rounds, </w:t>
      </w:r>
      <w:proofErr w:type="spellStart"/>
      <w:r>
        <w:t>ect</w:t>
      </w:r>
      <w:proofErr w:type="spellEnd"/>
      <w:r>
        <w:t>.</w:t>
      </w:r>
    </w:p>
    <w:p w:rsidR="00B168BB" w:rsidRDefault="00B168BB" w:rsidP="00B55AD5"/>
    <w:p w:rsidR="00B168BB" w:rsidRDefault="00B168BB" w:rsidP="00B55AD5">
      <w:r>
        <w:t>For Lincoln-Douglas:</w:t>
      </w:r>
    </w:p>
    <w:p w:rsidR="00B168BB" w:rsidRDefault="00B168BB" w:rsidP="00B55AD5">
      <w:r>
        <w:t xml:space="preserve">For 1 LD entry, the school is obligated for 4 double </w:t>
      </w:r>
      <w:proofErr w:type="spellStart"/>
      <w:r>
        <w:t>flighted</w:t>
      </w:r>
      <w:proofErr w:type="spellEnd"/>
      <w:r>
        <w:t xml:space="preserve"> rounds.</w:t>
      </w:r>
    </w:p>
    <w:p w:rsidR="00B168BB" w:rsidRDefault="00B168BB" w:rsidP="00B55AD5">
      <w:r>
        <w:t xml:space="preserve">For 2 LD entries, the school is obligated for 8 double </w:t>
      </w:r>
      <w:proofErr w:type="spellStart"/>
      <w:r>
        <w:t>flighted</w:t>
      </w:r>
      <w:proofErr w:type="spellEnd"/>
      <w:r>
        <w:t xml:space="preserve"> rounds.</w:t>
      </w:r>
    </w:p>
    <w:p w:rsidR="00B168BB" w:rsidRDefault="00B168BB" w:rsidP="00B55AD5">
      <w:r>
        <w:t xml:space="preserve">For 3 LD entries, the school is obligated for 12 double </w:t>
      </w:r>
      <w:proofErr w:type="spellStart"/>
      <w:r>
        <w:t>flighted</w:t>
      </w:r>
      <w:proofErr w:type="spellEnd"/>
      <w:r>
        <w:t xml:space="preserve"> rounds.</w:t>
      </w:r>
    </w:p>
    <w:p w:rsidR="00B168BB" w:rsidRDefault="00B168BB" w:rsidP="00B55AD5">
      <w:r>
        <w:t xml:space="preserve">For 4 LD entries, the school is obligated for 16 double </w:t>
      </w:r>
      <w:proofErr w:type="spellStart"/>
      <w:r>
        <w:t>flighted</w:t>
      </w:r>
      <w:proofErr w:type="spellEnd"/>
      <w:r>
        <w:t xml:space="preserve"> rounds.</w:t>
      </w:r>
    </w:p>
    <w:p w:rsidR="00B168BB" w:rsidRDefault="00B168BB" w:rsidP="00B55AD5">
      <w:r>
        <w:t xml:space="preserve">For 5 LD entries, the school is obligated for 20 double </w:t>
      </w:r>
      <w:proofErr w:type="spellStart"/>
      <w:r>
        <w:t>flighted</w:t>
      </w:r>
      <w:proofErr w:type="spellEnd"/>
      <w:r>
        <w:t xml:space="preserve"> rounds, </w:t>
      </w:r>
      <w:proofErr w:type="spellStart"/>
      <w:r>
        <w:t>ect</w:t>
      </w:r>
      <w:proofErr w:type="spellEnd"/>
      <w:r>
        <w:t>.</w:t>
      </w:r>
    </w:p>
    <w:p w:rsidR="00B168BB" w:rsidRDefault="00B168BB" w:rsidP="00B55AD5"/>
    <w:p w:rsidR="00B168BB" w:rsidRDefault="00B168BB" w:rsidP="00B55AD5">
      <w:r>
        <w:t xml:space="preserve">For Public Forum: </w:t>
      </w:r>
    </w:p>
    <w:p w:rsidR="00B168BB" w:rsidRDefault="00B168BB" w:rsidP="00B55AD5">
      <w:r>
        <w:t xml:space="preserve">For 1 PF entry, the school is obligated for 4 double </w:t>
      </w:r>
      <w:proofErr w:type="spellStart"/>
      <w:r>
        <w:t>flighted</w:t>
      </w:r>
      <w:proofErr w:type="spellEnd"/>
      <w:r>
        <w:t xml:space="preserve"> rounds.</w:t>
      </w:r>
    </w:p>
    <w:p w:rsidR="00B168BB" w:rsidRDefault="00B168BB" w:rsidP="00B55AD5">
      <w:r>
        <w:t xml:space="preserve">For 2 PF entries, the school is obligated for 7 double </w:t>
      </w:r>
      <w:proofErr w:type="spellStart"/>
      <w:r>
        <w:t>flighted</w:t>
      </w:r>
      <w:proofErr w:type="spellEnd"/>
      <w:r>
        <w:t xml:space="preserve"> rounds.</w:t>
      </w:r>
    </w:p>
    <w:p w:rsidR="00B168BB" w:rsidRDefault="00B168BB" w:rsidP="00B55AD5">
      <w:r>
        <w:t xml:space="preserve">For 3 PF entries, the school is obligated for 11 double </w:t>
      </w:r>
      <w:proofErr w:type="spellStart"/>
      <w:r>
        <w:t>flighted</w:t>
      </w:r>
      <w:proofErr w:type="spellEnd"/>
      <w:r>
        <w:t xml:space="preserve"> rounds</w:t>
      </w:r>
    </w:p>
    <w:p w:rsidR="00B168BB" w:rsidRDefault="00B168BB" w:rsidP="00B55AD5">
      <w:r>
        <w:t xml:space="preserve">For 4 PF entries, the school is obligated for 14 double </w:t>
      </w:r>
      <w:proofErr w:type="spellStart"/>
      <w:r>
        <w:t>flighted</w:t>
      </w:r>
      <w:proofErr w:type="spellEnd"/>
      <w:r>
        <w:t xml:space="preserve"> rounds, </w:t>
      </w:r>
      <w:proofErr w:type="spellStart"/>
      <w:r>
        <w:t>ect</w:t>
      </w:r>
      <w:proofErr w:type="spellEnd"/>
      <w:r>
        <w:t>.</w:t>
      </w:r>
    </w:p>
    <w:p w:rsidR="00B168BB" w:rsidRDefault="00B168BB" w:rsidP="00B55AD5"/>
    <w:p w:rsidR="00B168BB" w:rsidRDefault="00B168BB" w:rsidP="00B55AD5">
      <w:r>
        <w:t>For Congressional Debate:  1 qualified judge per school is required.</w:t>
      </w:r>
    </w:p>
    <w:p w:rsidR="00B168BB" w:rsidRDefault="00B168BB" w:rsidP="00B55AD5"/>
    <w:p w:rsidR="00B168BB" w:rsidRDefault="00B168BB" w:rsidP="00B55AD5">
      <w:r>
        <w:t>For the Speech: 1 qualified judge per 4 entries or fraction thereof.</w:t>
      </w:r>
    </w:p>
    <w:p w:rsidR="00B168BB" w:rsidRDefault="00B168BB" w:rsidP="00B55AD5"/>
    <w:p w:rsidR="00B168BB" w:rsidRDefault="00B168BB" w:rsidP="0099302F">
      <w:pPr>
        <w:pStyle w:val="Heading3"/>
      </w:pPr>
      <w:r w:rsidRPr="005443FD">
        <w:t>Hotel</w:t>
      </w:r>
      <w:r>
        <w:t xml:space="preserve"> Information</w:t>
      </w:r>
    </w:p>
    <w:p w:rsidR="00B168BB" w:rsidRDefault="00B168BB" w:rsidP="00B55AD5"/>
    <w:p w:rsidR="00B168BB" w:rsidRDefault="00B168BB" w:rsidP="00B55AD5">
      <w:r>
        <w:t>Registration, the Awards Ceremony and Monday elimination debates will be held at the Campbell House and the adjacent Inn on Broadway.</w:t>
      </w:r>
    </w:p>
    <w:p w:rsidR="00B168BB" w:rsidRDefault="00B168BB" w:rsidP="00B55AD5"/>
    <w:p w:rsidR="00B168BB" w:rsidRPr="00702BB2" w:rsidRDefault="00B168BB" w:rsidP="00B55AD5">
      <w:pPr>
        <w:rPr>
          <w:b/>
        </w:rPr>
      </w:pPr>
      <w:r w:rsidRPr="00702BB2">
        <w:rPr>
          <w:b/>
        </w:rPr>
        <w:t xml:space="preserve">Campbell House </w:t>
      </w:r>
    </w:p>
    <w:p w:rsidR="00702BB2" w:rsidRPr="00702BB2" w:rsidRDefault="00702BB2" w:rsidP="00702BB2">
      <w:pPr>
        <w:shd w:val="clear" w:color="auto" w:fill="FFFFFF"/>
        <w:rPr>
          <w:rFonts w:ascii="Arial" w:eastAsia="Times New Roman" w:hAnsi="Arial" w:cs="Arial"/>
          <w:color w:val="222222"/>
          <w:sz w:val="19"/>
          <w:szCs w:val="19"/>
        </w:rPr>
      </w:pPr>
      <w:r w:rsidRPr="00702BB2">
        <w:rPr>
          <w:rFonts w:ascii="Arial" w:eastAsia="Times New Roman" w:hAnsi="Arial" w:cs="Arial"/>
          <w:b/>
          <w:bCs/>
          <w:color w:val="222222"/>
          <w:sz w:val="19"/>
          <w:szCs w:val="19"/>
        </w:rPr>
        <w:t>Booking Link: </w:t>
      </w:r>
      <w:r>
        <w:rPr>
          <w:rFonts w:ascii="Arial" w:eastAsia="Times New Roman" w:hAnsi="Arial" w:cs="Arial"/>
          <w:color w:val="222222"/>
          <w:sz w:val="19"/>
          <w:szCs w:val="19"/>
        </w:rPr>
        <w:t>https://secure3.hilton.com/en_US/qq/reservation/book.htm?execution=e1s1</w:t>
      </w:r>
      <w:r w:rsidRPr="00702BB2">
        <w:rPr>
          <w:rFonts w:ascii="Arial" w:eastAsia="Times New Roman" w:hAnsi="Arial" w:cs="Arial"/>
          <w:color w:val="222222"/>
          <w:sz w:val="19"/>
          <w:szCs w:val="19"/>
        </w:rPr>
        <w:br/>
      </w:r>
      <w:r w:rsidRPr="00702BB2">
        <w:rPr>
          <w:rFonts w:ascii="Arial" w:eastAsia="Times New Roman" w:hAnsi="Arial" w:cs="Arial"/>
          <w:b/>
          <w:bCs/>
          <w:color w:val="222222"/>
          <w:sz w:val="19"/>
          <w:szCs w:val="19"/>
        </w:rPr>
        <w:t>Hotel: </w:t>
      </w:r>
      <w:r w:rsidRPr="00702BB2">
        <w:rPr>
          <w:rFonts w:ascii="Arial" w:eastAsia="Times New Roman" w:hAnsi="Arial" w:cs="Arial"/>
          <w:color w:val="222222"/>
          <w:sz w:val="19"/>
          <w:szCs w:val="19"/>
        </w:rPr>
        <w:t>The Campbell House Lexing</w:t>
      </w:r>
      <w:r>
        <w:rPr>
          <w:rFonts w:ascii="Arial" w:eastAsia="Times New Roman" w:hAnsi="Arial" w:cs="Arial"/>
          <w:color w:val="222222"/>
          <w:sz w:val="19"/>
          <w:szCs w:val="19"/>
        </w:rPr>
        <w:t>ton, Curio Collection by Hilton</w:t>
      </w:r>
      <w:r w:rsidRPr="00702BB2">
        <w:rPr>
          <w:rFonts w:ascii="Arial" w:eastAsia="Times New Roman" w:hAnsi="Arial" w:cs="Arial"/>
          <w:color w:val="222222"/>
          <w:sz w:val="19"/>
          <w:szCs w:val="19"/>
        </w:rPr>
        <w:br/>
      </w:r>
      <w:r w:rsidRPr="00702BB2">
        <w:rPr>
          <w:rFonts w:ascii="Arial" w:eastAsia="Times New Roman" w:hAnsi="Arial" w:cs="Arial"/>
          <w:b/>
          <w:bCs/>
          <w:color w:val="222222"/>
          <w:sz w:val="19"/>
          <w:szCs w:val="19"/>
        </w:rPr>
        <w:t>Group Name: </w:t>
      </w:r>
      <w:r w:rsidRPr="00702BB2">
        <w:rPr>
          <w:rFonts w:ascii="Arial" w:eastAsia="Times New Roman" w:hAnsi="Arial" w:cs="Arial"/>
          <w:color w:val="222222"/>
          <w:sz w:val="19"/>
          <w:szCs w:val="19"/>
        </w:rPr>
        <w:t>UK Debate Middle School TOC</w:t>
      </w:r>
    </w:p>
    <w:p w:rsidR="00702BB2" w:rsidRPr="00702BB2" w:rsidRDefault="00702BB2" w:rsidP="00702BB2">
      <w:pPr>
        <w:shd w:val="clear" w:color="auto" w:fill="FFFFFF"/>
        <w:rPr>
          <w:rFonts w:ascii="Arial" w:eastAsia="Times New Roman" w:hAnsi="Arial" w:cs="Arial"/>
          <w:color w:val="222222"/>
          <w:sz w:val="19"/>
          <w:szCs w:val="19"/>
        </w:rPr>
      </w:pPr>
      <w:r w:rsidRPr="00702BB2">
        <w:rPr>
          <w:rFonts w:ascii="Arial" w:eastAsia="Times New Roman" w:hAnsi="Arial" w:cs="Arial"/>
          <w:b/>
          <w:bCs/>
          <w:color w:val="222222"/>
          <w:sz w:val="19"/>
          <w:szCs w:val="19"/>
        </w:rPr>
        <w:t>Group Code:</w:t>
      </w:r>
      <w:r w:rsidRPr="00702BB2">
        <w:rPr>
          <w:rFonts w:ascii="Arial" w:eastAsia="Times New Roman" w:hAnsi="Arial" w:cs="Arial"/>
          <w:color w:val="222222"/>
          <w:sz w:val="19"/>
          <w:szCs w:val="19"/>
        </w:rPr>
        <w:t> </w:t>
      </w:r>
      <w:r>
        <w:rPr>
          <w:rFonts w:ascii="Arial" w:eastAsia="Times New Roman" w:hAnsi="Arial" w:cs="Arial"/>
          <w:color w:val="222222"/>
          <w:sz w:val="19"/>
          <w:szCs w:val="19"/>
        </w:rPr>
        <w:t>UKDM</w:t>
      </w:r>
      <w:r w:rsidRPr="00702BB2">
        <w:rPr>
          <w:rFonts w:ascii="Arial" w:eastAsia="Times New Roman" w:hAnsi="Arial" w:cs="Arial"/>
          <w:color w:val="222222"/>
          <w:sz w:val="19"/>
          <w:szCs w:val="19"/>
        </w:rPr>
        <w:br/>
      </w:r>
      <w:r w:rsidRPr="00702BB2">
        <w:rPr>
          <w:rFonts w:ascii="Arial" w:eastAsia="Times New Roman" w:hAnsi="Arial" w:cs="Arial"/>
          <w:b/>
          <w:bCs/>
          <w:color w:val="222222"/>
          <w:sz w:val="19"/>
          <w:szCs w:val="19"/>
        </w:rPr>
        <w:t>Arrival Date: </w:t>
      </w:r>
      <w:r w:rsidRPr="00702BB2">
        <w:rPr>
          <w:rFonts w:ascii="Arial" w:eastAsia="Times New Roman" w:hAnsi="Arial" w:cs="Arial"/>
          <w:color w:val="222222"/>
          <w:sz w:val="19"/>
          <w:szCs w:val="19"/>
        </w:rPr>
        <w:t>11-May-2017</w:t>
      </w:r>
      <w:r w:rsidRPr="00702BB2">
        <w:rPr>
          <w:rFonts w:ascii="Arial" w:eastAsia="Times New Roman" w:hAnsi="Arial" w:cs="Arial"/>
          <w:color w:val="222222"/>
          <w:sz w:val="19"/>
          <w:szCs w:val="19"/>
        </w:rPr>
        <w:br/>
      </w:r>
      <w:r w:rsidRPr="00702BB2">
        <w:rPr>
          <w:rFonts w:ascii="Arial" w:eastAsia="Times New Roman" w:hAnsi="Arial" w:cs="Arial"/>
          <w:b/>
          <w:bCs/>
          <w:color w:val="222222"/>
          <w:sz w:val="19"/>
          <w:szCs w:val="19"/>
        </w:rPr>
        <w:t>Departure Date: </w:t>
      </w:r>
      <w:r w:rsidRPr="00702BB2">
        <w:rPr>
          <w:rFonts w:ascii="Arial" w:eastAsia="Times New Roman" w:hAnsi="Arial" w:cs="Arial"/>
          <w:color w:val="222222"/>
          <w:sz w:val="19"/>
          <w:szCs w:val="19"/>
        </w:rPr>
        <w:t>17-May-2017</w:t>
      </w:r>
    </w:p>
    <w:p w:rsidR="00702BB2" w:rsidRPr="00702BB2" w:rsidRDefault="00702BB2" w:rsidP="00702BB2">
      <w:pPr>
        <w:shd w:val="clear" w:color="auto" w:fill="FFFFFF"/>
        <w:rPr>
          <w:rFonts w:ascii="Arial" w:eastAsia="Times New Roman" w:hAnsi="Arial" w:cs="Arial"/>
          <w:color w:val="222222"/>
          <w:sz w:val="19"/>
          <w:szCs w:val="19"/>
        </w:rPr>
      </w:pPr>
      <w:r w:rsidRPr="00702BB2">
        <w:rPr>
          <w:rFonts w:ascii="Arial" w:eastAsia="Times New Roman" w:hAnsi="Arial" w:cs="Arial"/>
          <w:b/>
          <w:bCs/>
          <w:color w:val="222222"/>
          <w:sz w:val="19"/>
          <w:szCs w:val="19"/>
        </w:rPr>
        <w:t>Cut-off Date: </w:t>
      </w:r>
      <w:r w:rsidRPr="00702BB2">
        <w:rPr>
          <w:rFonts w:ascii="Arial" w:eastAsia="Times New Roman" w:hAnsi="Arial" w:cs="Arial"/>
          <w:color w:val="222222"/>
          <w:sz w:val="19"/>
          <w:szCs w:val="19"/>
        </w:rPr>
        <w:t>11-April-2017</w:t>
      </w:r>
    </w:p>
    <w:p w:rsidR="00702BB2" w:rsidRDefault="00702BB2" w:rsidP="00B55AD5"/>
    <w:p w:rsidR="00623420" w:rsidRDefault="00702BB2" w:rsidP="00B55AD5">
      <w:r>
        <w:t xml:space="preserve">Other hotel options: </w:t>
      </w:r>
    </w:p>
    <w:p w:rsidR="00623420" w:rsidRDefault="00623420" w:rsidP="00B55AD5"/>
    <w:p w:rsidR="00623420" w:rsidRDefault="00623420" w:rsidP="00B55AD5">
      <w:r w:rsidRPr="00702BB2">
        <w:rPr>
          <w:b/>
        </w:rPr>
        <w:t>Sleep Inn</w:t>
      </w:r>
      <w:r>
        <w:t xml:space="preserve">, Lexington: </w:t>
      </w:r>
    </w:p>
    <w:p w:rsidR="00623420" w:rsidRDefault="00623420" w:rsidP="00B55AD5">
      <w:r>
        <w:t>1920 Plaudit Place, Lexington, KY  40509</w:t>
      </w:r>
    </w:p>
    <w:p w:rsidR="00623420" w:rsidRDefault="00623420" w:rsidP="00B55AD5">
      <w:r>
        <w:t>(859) 543-8400</w:t>
      </w:r>
    </w:p>
    <w:p w:rsidR="00623420" w:rsidRDefault="00623420" w:rsidP="00B55AD5"/>
    <w:p w:rsidR="00623420" w:rsidRDefault="00623420" w:rsidP="00B55AD5">
      <w:pPr>
        <w:rPr>
          <w:b/>
        </w:rPr>
      </w:pPr>
      <w:r w:rsidRPr="00702BB2">
        <w:rPr>
          <w:b/>
        </w:rPr>
        <w:t>Comfort Inn &amp; Suites, Lexington</w:t>
      </w:r>
    </w:p>
    <w:p w:rsidR="00702BB2" w:rsidRDefault="00702BB2" w:rsidP="00702BB2">
      <w:r>
        <w:t>2400 Buena Vista Drive</w:t>
      </w:r>
    </w:p>
    <w:p w:rsidR="00702BB2" w:rsidRPr="00702BB2" w:rsidRDefault="00702BB2" w:rsidP="00702BB2">
      <w:pPr>
        <w:rPr>
          <w:b/>
        </w:rPr>
      </w:pPr>
      <w:r>
        <w:t>Lexington, KY 40505</w:t>
      </w:r>
    </w:p>
    <w:p w:rsidR="00623420" w:rsidRDefault="00623420" w:rsidP="00B55AD5">
      <w:r>
        <w:t>859-293-6113</w:t>
      </w:r>
    </w:p>
    <w:p w:rsidR="00623420" w:rsidRDefault="00623420" w:rsidP="00B55AD5"/>
    <w:p w:rsidR="00623420" w:rsidRPr="00702BB2" w:rsidRDefault="00623420" w:rsidP="00B55AD5">
      <w:pPr>
        <w:rPr>
          <w:b/>
        </w:rPr>
      </w:pPr>
      <w:r w:rsidRPr="00702BB2">
        <w:rPr>
          <w:b/>
        </w:rPr>
        <w:t>Country Inn &amp; Suites:</w:t>
      </w:r>
    </w:p>
    <w:p w:rsidR="00702BB2" w:rsidRDefault="00702BB2" w:rsidP="00B55AD5">
      <w:r>
        <w:t>2297 Executive Dr</w:t>
      </w:r>
      <w:r w:rsidR="00623420">
        <w:t xml:space="preserve"> </w:t>
      </w:r>
    </w:p>
    <w:p w:rsidR="00702BB2" w:rsidRDefault="00702BB2" w:rsidP="00B55AD5">
      <w:r>
        <w:t>Lexington, KY 40505</w:t>
      </w:r>
    </w:p>
    <w:p w:rsidR="00623420" w:rsidRDefault="00623420" w:rsidP="00B55AD5">
      <w:r>
        <w:t>859-299-8844</w:t>
      </w:r>
    </w:p>
    <w:p w:rsidR="00623420" w:rsidRDefault="00623420" w:rsidP="00B55AD5">
      <w:r>
        <w:t xml:space="preserve">                                     </w:t>
      </w:r>
    </w:p>
    <w:p w:rsidR="00623420" w:rsidRPr="00702BB2" w:rsidRDefault="00623420" w:rsidP="00B55AD5">
      <w:pPr>
        <w:rPr>
          <w:b/>
        </w:rPr>
      </w:pPr>
      <w:r w:rsidRPr="00702BB2">
        <w:rPr>
          <w:b/>
        </w:rPr>
        <w:t xml:space="preserve">Candlewood Suites, Lexington: </w:t>
      </w:r>
    </w:p>
    <w:p w:rsidR="00623420" w:rsidRDefault="00623420" w:rsidP="00B55AD5">
      <w:r>
        <w:t xml:space="preserve">603 </w:t>
      </w:r>
      <w:proofErr w:type="spellStart"/>
      <w:r>
        <w:t>Adcolor</w:t>
      </w:r>
      <w:proofErr w:type="spellEnd"/>
      <w:r>
        <w:t xml:space="preserve"> Dr </w:t>
      </w:r>
    </w:p>
    <w:p w:rsidR="00623420" w:rsidRDefault="00623420" w:rsidP="00B55AD5">
      <w:r>
        <w:t>Lexington, KY 40511</w:t>
      </w:r>
    </w:p>
    <w:p w:rsidR="00623420" w:rsidRDefault="00623420" w:rsidP="00B55AD5">
      <w:r>
        <w:t>(859) 967-1940</w:t>
      </w:r>
    </w:p>
    <w:p w:rsidR="00B168BB" w:rsidRDefault="00B168BB" w:rsidP="0099302F">
      <w:pPr>
        <w:pStyle w:val="Heading3"/>
      </w:pPr>
      <w:r>
        <w:t>Meal Information</w:t>
      </w:r>
    </w:p>
    <w:p w:rsidR="00B168BB" w:rsidRDefault="00B168BB" w:rsidP="00B55AD5"/>
    <w:p w:rsidR="00B168BB" w:rsidRDefault="00B168BB" w:rsidP="00B55AD5">
      <w:r>
        <w:t xml:space="preserve">We will </w:t>
      </w:r>
      <w:r w:rsidR="00F84CDC">
        <w:t>offer</w:t>
      </w:r>
      <w:r>
        <w:t xml:space="preserve"> lunch on both Saturday and Sunday for all </w:t>
      </w:r>
      <w:r w:rsidR="00F84CDC">
        <w:t>students</w:t>
      </w:r>
      <w:r>
        <w:t xml:space="preserve">.   </w:t>
      </w:r>
      <w:r w:rsidR="00F84CDC">
        <w:t>In addition, a</w:t>
      </w:r>
      <w:r>
        <w:t xml:space="preserve"> fee of $18 per person will be added for each additional person in your group as identified in </w:t>
      </w:r>
      <w:proofErr w:type="spellStart"/>
      <w:r>
        <w:t>tabroom</w:t>
      </w:r>
      <w:proofErr w:type="spellEnd"/>
      <w:r>
        <w:t xml:space="preserve">. This will cover lunches on both days as well as snacks during the day. If there is an observer not listed in </w:t>
      </w:r>
      <w:proofErr w:type="spellStart"/>
      <w:r>
        <w:t>tabroom</w:t>
      </w:r>
      <w:proofErr w:type="spellEnd"/>
      <w:r>
        <w:t xml:space="preserve"> they may be added as well for $18. If you would like to opt out of lunches for non-debaters contact Lincoln Garrett at lincolngarrett49@gmail.com and the fees for non-debaters will be removed. </w:t>
      </w:r>
    </w:p>
    <w:p w:rsidR="00B168BB" w:rsidRDefault="00B168BB" w:rsidP="00B55AD5"/>
    <w:p w:rsidR="00B168BB" w:rsidRDefault="00B168BB" w:rsidP="00B55AD5">
      <w:r>
        <w:t xml:space="preserve">Please let us know on your entry forms if you have any vegetarians or vegans in your group so that we order the appropriate amount of veggie-friendly food.  Please also note any other special dietary restrictions such as food allergies so we can make sure that everyone is accommodated. </w:t>
      </w:r>
    </w:p>
    <w:p w:rsidR="00B168BB" w:rsidRDefault="00B168BB" w:rsidP="00B55AD5"/>
    <w:p w:rsidR="00B168BB" w:rsidRDefault="00B168BB" w:rsidP="00B55AD5">
      <w:r>
        <w:t>We will again be offering free bottles of water and snacks for all guests to be located somewhere close to the ballot table in each building. And, we will also continue offering a judge lounge with breakfast in the morning and coffee and other snacks all day.</w:t>
      </w:r>
    </w:p>
    <w:p w:rsidR="00B168BB" w:rsidRDefault="00B168BB" w:rsidP="0099302F">
      <w:pPr>
        <w:pStyle w:val="Heading3"/>
      </w:pPr>
      <w:r w:rsidRPr="00521519">
        <w:t>The Awards Ceremony</w:t>
      </w:r>
    </w:p>
    <w:p w:rsidR="00E94D08" w:rsidRDefault="00E94D08" w:rsidP="00E94D08"/>
    <w:p w:rsidR="00B168BB" w:rsidRDefault="00E94D08" w:rsidP="00B55AD5">
      <w:r>
        <w:t xml:space="preserve">The awards ceremony will take place on Monday Morning. They will be held in the Ballroom first floor of the Campbell House. </w:t>
      </w:r>
    </w:p>
    <w:p w:rsidR="00B168BB" w:rsidRDefault="00B168BB" w:rsidP="00B55AD5">
      <w:r>
        <w:t>We welcome all members of your party to attend awards.</w:t>
      </w:r>
    </w:p>
    <w:p w:rsidR="00B168BB" w:rsidRDefault="00B168BB" w:rsidP="0099302F">
      <w:pPr>
        <w:pStyle w:val="Heading3"/>
      </w:pPr>
      <w:r w:rsidRPr="00A3591F">
        <w:t>Coach/Supervising</w:t>
      </w:r>
      <w:r>
        <w:t xml:space="preserve"> Adult Responsibilities</w:t>
      </w:r>
    </w:p>
    <w:p w:rsidR="00B168BB" w:rsidRDefault="00B168BB" w:rsidP="00B55AD5"/>
    <w:p w:rsidR="00B168BB" w:rsidRDefault="00B168BB" w:rsidP="00B55AD5">
      <w:r>
        <w:t xml:space="preserve">Availability for consultation with Tournament Officials:  </w:t>
      </w:r>
    </w:p>
    <w:p w:rsidR="00B168BB" w:rsidRDefault="00B168BB" w:rsidP="00B55AD5">
      <w:r>
        <w:t>Coaches and chaperones should be on-site and available for consultation with the Tournament Director and/or Tab Room Officials who will seek out the coach for decisions regarding their debaters.  If a reasonable attempt has been made to locate the coach without success, Tournament officials reserve the right to make decisions on behalf of the coach.</w:t>
      </w:r>
    </w:p>
    <w:p w:rsidR="00B168BB" w:rsidRDefault="00B168BB" w:rsidP="00B55AD5"/>
    <w:p w:rsidR="00B168BB" w:rsidRDefault="00B168BB" w:rsidP="00B55AD5">
      <w:r>
        <w:t xml:space="preserve">Medical emergencies:  </w:t>
      </w:r>
    </w:p>
    <w:p w:rsidR="00B168BB" w:rsidRDefault="00B168BB" w:rsidP="00B55AD5">
      <w:r>
        <w:t xml:space="preserve">The Tournament expects the coach or supervising adult of each debater to be available at the tournament site and have proper school and parental authorization to arrange for medical transportation, care, and payment in the event of an emergency.  Since many debaters are minors, the coach should have proper medical releases and parental authorizations for each debater should they be required by a physician, hospital, law enforcement agency, and/or assistance provider.  </w:t>
      </w:r>
    </w:p>
    <w:p w:rsidR="00B168BB" w:rsidRDefault="00B168BB" w:rsidP="00B55AD5"/>
    <w:p w:rsidR="00B168BB" w:rsidRDefault="00B168BB" w:rsidP="00B55AD5">
      <w:r>
        <w:t>Debaters without their school coach:</w:t>
      </w:r>
    </w:p>
    <w:p w:rsidR="00B168BB" w:rsidRDefault="00B168BB" w:rsidP="00B55AD5">
      <w:r>
        <w:t>The Tournament will accept debaters without a debate coach, provided an accompanying adult is responsible for them.  The adult can be a parent, a teacher, or a coach from another school.  The name of the accompanying adult must be listed on the entry form.  The supervising adult must also have proper medical releases and parental authorizations for each debater as outlined in the previous paragraph.  We must also have a written statement from the coach and the parents approving that person as a chaperone.  Students must still be competing as their own high school.  Independent entries are not accepted.</w:t>
      </w:r>
    </w:p>
    <w:p w:rsidR="00B168BB" w:rsidRDefault="00B168BB" w:rsidP="00B55AD5"/>
    <w:p w:rsidR="00B168BB" w:rsidRDefault="00B168BB" w:rsidP="00B55AD5">
      <w:r>
        <w:t xml:space="preserve">Permissions, verification, and conduct policy  </w:t>
      </w:r>
    </w:p>
    <w:p w:rsidR="00B168BB" w:rsidRDefault="00B168BB" w:rsidP="00B55AD5"/>
    <w:p w:rsidR="00B168BB" w:rsidRDefault="00B168BB" w:rsidP="00B55AD5">
      <w:r>
        <w:t>All debaters and guests attend the TOC at the invitation of the University of Kentucky and must abide by all rules established by this invitation, the TOC Tournament Procedures document, and any rules set by the University of Kentucky for guests on campus.</w:t>
      </w:r>
    </w:p>
    <w:p w:rsidR="00B168BB" w:rsidRDefault="00B168BB" w:rsidP="00B55AD5"/>
    <w:p w:rsidR="00B168BB" w:rsidRDefault="00B168BB" w:rsidP="00B55AD5">
      <w:r>
        <w:t>By submitting entry application information to the Tournament, both coaches and debaters certify that their applications are complete and reflect fully correct information.  Submission of an entry form or at-large bid application grants permission for the information contained in the entry/application form to be distributed to TOC Tournament Officials, TOC tab room officials, and the University of Kentucky Debate staff.  Permission is also granted for Tournament Officials (as just listed) to verify any information included on the application.</w:t>
      </w:r>
    </w:p>
    <w:p w:rsidR="00375586" w:rsidRDefault="00375586" w:rsidP="00B55AD5"/>
    <w:p w:rsidR="00B168BB" w:rsidRDefault="00B168BB" w:rsidP="00B55AD5">
      <w:r>
        <w:t>Education and Openness policy</w:t>
      </w:r>
    </w:p>
    <w:p w:rsidR="00B168BB" w:rsidRDefault="00B168BB" w:rsidP="00B55AD5"/>
    <w:p w:rsidR="00B168BB" w:rsidRDefault="00B168BB" w:rsidP="00B55AD5">
      <w:r>
        <w:t>While the TOC is a competitive event, we strongly believe that it is an educational endeavor.  All debates at the TOC are considered open to the public, and any person including coaches, debaters, parents, school officials, and members of the general public are allowed to observe and take notes in TOC debate rounds.  Any sources read as evidence in round should be available to other competitors should they make a request for the citation after the evidence has been read.</w:t>
      </w:r>
    </w:p>
    <w:p w:rsidR="00B168BB" w:rsidRDefault="00B168BB" w:rsidP="0099302F">
      <w:pPr>
        <w:pStyle w:val="Heading3"/>
      </w:pPr>
      <w:r w:rsidRPr="00733FD0">
        <w:t>Conta</w:t>
      </w:r>
      <w:r>
        <w:t>ct information</w:t>
      </w:r>
    </w:p>
    <w:p w:rsidR="00B168BB" w:rsidRDefault="00B168BB" w:rsidP="00B55AD5"/>
    <w:p w:rsidR="00B168BB" w:rsidRDefault="00B168BB" w:rsidP="00B55AD5">
      <w:r>
        <w:t>Tournament of Champions website: http://ci.uky.edu/toc</w:t>
      </w:r>
    </w:p>
    <w:p w:rsidR="00B168BB" w:rsidRDefault="00B168BB" w:rsidP="00B55AD5"/>
    <w:p w:rsidR="00B168BB" w:rsidRDefault="00B168BB" w:rsidP="00B55AD5">
      <w:r>
        <w:t xml:space="preserve">Please direct any administrative questions to: </w:t>
      </w:r>
    </w:p>
    <w:p w:rsidR="00B168BB" w:rsidRDefault="00B168BB" w:rsidP="00B55AD5">
      <w:r>
        <w:t>Linda Barker, TOC Administrative Assistant</w:t>
      </w:r>
    </w:p>
    <w:p w:rsidR="00B168BB" w:rsidRDefault="00B168BB" w:rsidP="00B55AD5">
      <w:r>
        <w:t>linda.barker@uky.edu</w:t>
      </w:r>
    </w:p>
    <w:p w:rsidR="00B168BB" w:rsidRDefault="00B168BB" w:rsidP="00B55AD5">
      <w:r>
        <w:t>859-257-6523 (office, 8am-5pm EST)</w:t>
      </w:r>
    </w:p>
    <w:p w:rsidR="00B168BB" w:rsidRDefault="00B168BB" w:rsidP="00B55AD5">
      <w:r>
        <w:t>859-323-1995 (fax)</w:t>
      </w:r>
    </w:p>
    <w:p w:rsidR="00B168BB" w:rsidRDefault="00B168BB" w:rsidP="00B55AD5"/>
    <w:p w:rsidR="00B168BB" w:rsidRDefault="00B168BB" w:rsidP="00B55AD5">
      <w:r>
        <w:t>OR</w:t>
      </w:r>
    </w:p>
    <w:p w:rsidR="00B168BB" w:rsidRDefault="00B168BB" w:rsidP="00B55AD5"/>
    <w:p w:rsidR="00B168BB" w:rsidRDefault="00B168BB" w:rsidP="00B55AD5">
      <w:r>
        <w:t>Lincoln Garrett, UK Head Debate Coach</w:t>
      </w:r>
    </w:p>
    <w:p w:rsidR="00B168BB" w:rsidRDefault="00B168BB" w:rsidP="00B55AD5">
      <w:r>
        <w:t>lincolngarrett49@gmail.com</w:t>
      </w:r>
    </w:p>
    <w:p w:rsidR="00B168BB" w:rsidRDefault="00B168BB" w:rsidP="00B55AD5">
      <w:r>
        <w:t>719-565-9528</w:t>
      </w:r>
    </w:p>
    <w:p w:rsidR="00B168BB" w:rsidRDefault="00B168BB" w:rsidP="00B55AD5"/>
    <w:p w:rsidR="00B168BB" w:rsidRDefault="00B168BB" w:rsidP="00B55AD5">
      <w:r>
        <w:t>Mailing address:</w:t>
      </w:r>
    </w:p>
    <w:p w:rsidR="00B168BB" w:rsidRDefault="00B168BB" w:rsidP="00B55AD5">
      <w:r>
        <w:t>Tournament of Champions</w:t>
      </w:r>
    </w:p>
    <w:p w:rsidR="00B168BB" w:rsidRDefault="00B168BB" w:rsidP="00B55AD5">
      <w:r>
        <w:t>c/o Linda Barker</w:t>
      </w:r>
    </w:p>
    <w:p w:rsidR="00B168BB" w:rsidRDefault="00B168BB" w:rsidP="00B55AD5">
      <w:r>
        <w:t xml:space="preserve">225 </w:t>
      </w:r>
      <w:proofErr w:type="spellStart"/>
      <w:r>
        <w:t>Funkhouser</w:t>
      </w:r>
      <w:proofErr w:type="spellEnd"/>
      <w:r>
        <w:t xml:space="preserve"> Building</w:t>
      </w:r>
    </w:p>
    <w:p w:rsidR="00B168BB" w:rsidRDefault="00B168BB" w:rsidP="00B55AD5">
      <w:r>
        <w:t>Lexington, KY 40506-0054</w:t>
      </w:r>
    </w:p>
    <w:p w:rsidR="00B168BB" w:rsidRDefault="00B168BB" w:rsidP="00B55AD5"/>
    <w:p w:rsidR="00B168BB" w:rsidRDefault="00B168BB" w:rsidP="00B55AD5">
      <w:r>
        <w:t>Please direct any questions regarding TOC procedures (or for interpretation or clarification of any language in the invitation) should be directed to:</w:t>
      </w:r>
    </w:p>
    <w:p w:rsidR="00B168BB" w:rsidRDefault="00B168BB" w:rsidP="00B55AD5">
      <w:r>
        <w:t xml:space="preserve">Lincoln Garrett at lincoln.garrett@uky.edu </w:t>
      </w:r>
    </w:p>
    <w:p w:rsidR="00B168BB" w:rsidRDefault="00B168BB" w:rsidP="00B55AD5"/>
    <w:p w:rsidR="00B168BB" w:rsidRDefault="00B168BB" w:rsidP="00B55AD5">
      <w:r>
        <w:t>Please direct any questions about speech events to:</w:t>
      </w:r>
    </w:p>
    <w:p w:rsidR="00B168BB" w:rsidRDefault="00B168BB" w:rsidP="00B55AD5">
      <w:r>
        <w:t>Robert Sheard, Assistant Tournament Director for Speech at robertsheard@mac.com</w:t>
      </w:r>
    </w:p>
    <w:p w:rsidR="00B168BB" w:rsidRDefault="00B168BB" w:rsidP="00B55AD5"/>
    <w:p w:rsidR="00B168BB" w:rsidRDefault="00B168BB" w:rsidP="00B55AD5">
      <w:r>
        <w:t>For assistance during the tournament, you may contact Lincoln or Robert (info above) or additionally:</w:t>
      </w:r>
    </w:p>
    <w:p w:rsidR="00B168BB" w:rsidRDefault="00B168BB" w:rsidP="00B55AD5"/>
    <w:p w:rsidR="00B168BB" w:rsidRDefault="00B168BB" w:rsidP="00B55AD5">
      <w:r>
        <w:t>Lincoln Garrett, UK Head Debate Coach</w:t>
      </w:r>
    </w:p>
    <w:p w:rsidR="00B168BB" w:rsidRDefault="00B168BB" w:rsidP="00B55AD5">
      <w:r>
        <w:t xml:space="preserve">lincoln.garrett@uky.edu </w:t>
      </w:r>
    </w:p>
    <w:p w:rsidR="00B168BB" w:rsidRDefault="00B168BB" w:rsidP="00B55AD5">
      <w:r>
        <w:t>719-565-9528</w:t>
      </w:r>
    </w:p>
    <w:p w:rsidR="00B168BB" w:rsidRDefault="00B168BB" w:rsidP="00B55AD5"/>
    <w:p w:rsidR="00B168BB" w:rsidRDefault="00B168BB" w:rsidP="00B55AD5"/>
    <w:p w:rsidR="00B168BB" w:rsidRDefault="00B168BB" w:rsidP="00B55AD5"/>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604324081384"/>
    <w:docVar w:name="VerbatimVersion" w:val="5.1"/>
  </w:docVars>
  <w:rsids>
    <w:rsidRoot w:val="00B168BB"/>
    <w:rsid w:val="000139A3"/>
    <w:rsid w:val="000273ED"/>
    <w:rsid w:val="00054B9B"/>
    <w:rsid w:val="000E6E4C"/>
    <w:rsid w:val="00100833"/>
    <w:rsid w:val="00104529"/>
    <w:rsid w:val="00105942"/>
    <w:rsid w:val="00107396"/>
    <w:rsid w:val="001228E5"/>
    <w:rsid w:val="00144A4C"/>
    <w:rsid w:val="00151DD9"/>
    <w:rsid w:val="00153FF6"/>
    <w:rsid w:val="00176AB0"/>
    <w:rsid w:val="00177B7D"/>
    <w:rsid w:val="0018322D"/>
    <w:rsid w:val="001B3F1E"/>
    <w:rsid w:val="001B5776"/>
    <w:rsid w:val="001E0D08"/>
    <w:rsid w:val="001E527A"/>
    <w:rsid w:val="001F2633"/>
    <w:rsid w:val="001F78CE"/>
    <w:rsid w:val="00251FC7"/>
    <w:rsid w:val="00266245"/>
    <w:rsid w:val="002855A7"/>
    <w:rsid w:val="0029240B"/>
    <w:rsid w:val="002A4983"/>
    <w:rsid w:val="002B146A"/>
    <w:rsid w:val="002B25A1"/>
    <w:rsid w:val="002B5E17"/>
    <w:rsid w:val="002C1F6E"/>
    <w:rsid w:val="002C49D6"/>
    <w:rsid w:val="00310EBA"/>
    <w:rsid w:val="003131AF"/>
    <w:rsid w:val="00313CB0"/>
    <w:rsid w:val="00315690"/>
    <w:rsid w:val="00316B75"/>
    <w:rsid w:val="00325646"/>
    <w:rsid w:val="003460F2"/>
    <w:rsid w:val="00375586"/>
    <w:rsid w:val="0038158C"/>
    <w:rsid w:val="00381D7C"/>
    <w:rsid w:val="003902BA"/>
    <w:rsid w:val="003A09E2"/>
    <w:rsid w:val="00407037"/>
    <w:rsid w:val="00453C58"/>
    <w:rsid w:val="004605D6"/>
    <w:rsid w:val="004C60E8"/>
    <w:rsid w:val="004D2015"/>
    <w:rsid w:val="004E3579"/>
    <w:rsid w:val="004E728B"/>
    <w:rsid w:val="004F39E0"/>
    <w:rsid w:val="00521519"/>
    <w:rsid w:val="00537BD5"/>
    <w:rsid w:val="005443FD"/>
    <w:rsid w:val="0057268A"/>
    <w:rsid w:val="005D2912"/>
    <w:rsid w:val="00601C24"/>
    <w:rsid w:val="006065BD"/>
    <w:rsid w:val="00623420"/>
    <w:rsid w:val="00645FA9"/>
    <w:rsid w:val="00647866"/>
    <w:rsid w:val="00652C08"/>
    <w:rsid w:val="00665003"/>
    <w:rsid w:val="00684ED7"/>
    <w:rsid w:val="006A2AD0"/>
    <w:rsid w:val="006A6EA9"/>
    <w:rsid w:val="006C2375"/>
    <w:rsid w:val="006C5747"/>
    <w:rsid w:val="006D0A8B"/>
    <w:rsid w:val="006D4ECC"/>
    <w:rsid w:val="00702BB2"/>
    <w:rsid w:val="00722258"/>
    <w:rsid w:val="007243E5"/>
    <w:rsid w:val="00733FD0"/>
    <w:rsid w:val="00766EA0"/>
    <w:rsid w:val="007A2226"/>
    <w:rsid w:val="007F5B66"/>
    <w:rsid w:val="00823A1C"/>
    <w:rsid w:val="00845B9D"/>
    <w:rsid w:val="00860984"/>
    <w:rsid w:val="00873989"/>
    <w:rsid w:val="008A7E10"/>
    <w:rsid w:val="008B3ECB"/>
    <w:rsid w:val="008B4E85"/>
    <w:rsid w:val="008C1B2E"/>
    <w:rsid w:val="008D6CD6"/>
    <w:rsid w:val="00900A90"/>
    <w:rsid w:val="00914125"/>
    <w:rsid w:val="0091625E"/>
    <w:rsid w:val="0091627E"/>
    <w:rsid w:val="0092706E"/>
    <w:rsid w:val="0093668D"/>
    <w:rsid w:val="0095792D"/>
    <w:rsid w:val="0097032B"/>
    <w:rsid w:val="0099302F"/>
    <w:rsid w:val="009B1E3C"/>
    <w:rsid w:val="009D2EAD"/>
    <w:rsid w:val="009D54B2"/>
    <w:rsid w:val="009E1922"/>
    <w:rsid w:val="009F7ED2"/>
    <w:rsid w:val="00A335E3"/>
    <w:rsid w:val="00A3591F"/>
    <w:rsid w:val="00A93661"/>
    <w:rsid w:val="00A95652"/>
    <w:rsid w:val="00AA4732"/>
    <w:rsid w:val="00AA69D8"/>
    <w:rsid w:val="00AC0AB8"/>
    <w:rsid w:val="00B10E40"/>
    <w:rsid w:val="00B1247A"/>
    <w:rsid w:val="00B168BB"/>
    <w:rsid w:val="00B33C6D"/>
    <w:rsid w:val="00B4508F"/>
    <w:rsid w:val="00B54BFB"/>
    <w:rsid w:val="00B55AD5"/>
    <w:rsid w:val="00B8057C"/>
    <w:rsid w:val="00BA725C"/>
    <w:rsid w:val="00BD6238"/>
    <w:rsid w:val="00BF593B"/>
    <w:rsid w:val="00BF773A"/>
    <w:rsid w:val="00BF7E81"/>
    <w:rsid w:val="00C13773"/>
    <w:rsid w:val="00C17CC8"/>
    <w:rsid w:val="00C263BE"/>
    <w:rsid w:val="00C83417"/>
    <w:rsid w:val="00C93F9C"/>
    <w:rsid w:val="00C9604F"/>
    <w:rsid w:val="00C9692C"/>
    <w:rsid w:val="00CA19AA"/>
    <w:rsid w:val="00CC5298"/>
    <w:rsid w:val="00CD736E"/>
    <w:rsid w:val="00CD798D"/>
    <w:rsid w:val="00CE161E"/>
    <w:rsid w:val="00CF59A8"/>
    <w:rsid w:val="00D325A9"/>
    <w:rsid w:val="00D36A8A"/>
    <w:rsid w:val="00D61409"/>
    <w:rsid w:val="00D6691E"/>
    <w:rsid w:val="00D67A40"/>
    <w:rsid w:val="00D71170"/>
    <w:rsid w:val="00DA1C92"/>
    <w:rsid w:val="00DA25D4"/>
    <w:rsid w:val="00DA6538"/>
    <w:rsid w:val="00DB1F0A"/>
    <w:rsid w:val="00DC673D"/>
    <w:rsid w:val="00DE2416"/>
    <w:rsid w:val="00DE5E4E"/>
    <w:rsid w:val="00E15E75"/>
    <w:rsid w:val="00E322E5"/>
    <w:rsid w:val="00E5142D"/>
    <w:rsid w:val="00E5262C"/>
    <w:rsid w:val="00E81976"/>
    <w:rsid w:val="00E94D08"/>
    <w:rsid w:val="00E95D3C"/>
    <w:rsid w:val="00EC7DC4"/>
    <w:rsid w:val="00ED30CF"/>
    <w:rsid w:val="00EE063E"/>
    <w:rsid w:val="00F176EF"/>
    <w:rsid w:val="00F20D22"/>
    <w:rsid w:val="00F45E10"/>
    <w:rsid w:val="00F6364A"/>
    <w:rsid w:val="00F816E6"/>
    <w:rsid w:val="00F84CDC"/>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6D2B3"/>
  <w15:docId w15:val="{25031862-2C00-41B7-94B8-13AC7165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5142D"/>
    <w:rPr>
      <w:rFonts w:ascii="Times New Roman" w:hAnsi="Times New Roman" w:cs="Times New Roman"/>
      <w:sz w:val="20"/>
    </w:rPr>
  </w:style>
  <w:style w:type="paragraph" w:styleId="Heading1">
    <w:name w:val="heading 1"/>
    <w:aliases w:val="Pocket"/>
    <w:basedOn w:val="Normal"/>
    <w:next w:val="Normal"/>
    <w:link w:val="Heading1Char"/>
    <w:qFormat/>
    <w:rsid w:val="00E5142D"/>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5142D"/>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5142D"/>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5142D"/>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E514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142D"/>
  </w:style>
  <w:style w:type="character" w:customStyle="1" w:styleId="Heading1Char">
    <w:name w:val="Heading 1 Char"/>
    <w:aliases w:val="Pocket Char"/>
    <w:basedOn w:val="DefaultParagraphFont"/>
    <w:link w:val="Heading1"/>
    <w:rsid w:val="00E5142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E5142D"/>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E5142D"/>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E5142D"/>
    <w:rPr>
      <w:rFonts w:ascii="Times New Roman" w:eastAsiaTheme="majorEastAsia" w:hAnsi="Times New Roman" w:cstheme="majorBidi"/>
      <w:b/>
      <w:iCs/>
      <w:sz w:val="24"/>
    </w:rPr>
  </w:style>
  <w:style w:type="character" w:styleId="Emphasis">
    <w:name w:val="Emphasis"/>
    <w:basedOn w:val="DefaultParagraphFont"/>
    <w:uiPriority w:val="7"/>
    <w:qFormat/>
    <w:rsid w:val="00E5142D"/>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E5142D"/>
    <w:rPr>
      <w:b/>
      <w:bCs/>
      <w:sz w:val="20"/>
      <w:u w:val="none"/>
    </w:rPr>
  </w:style>
  <w:style w:type="character" w:customStyle="1" w:styleId="StyleUnderline">
    <w:name w:val="Style Underline"/>
    <w:aliases w:val="Underline"/>
    <w:basedOn w:val="DefaultParagraphFont"/>
    <w:uiPriority w:val="6"/>
    <w:qFormat/>
    <w:rsid w:val="00E5142D"/>
    <w:rPr>
      <w:b w:val="0"/>
      <w:sz w:val="20"/>
      <w:u w:val="single"/>
    </w:rPr>
  </w:style>
  <w:style w:type="character" w:styleId="Hyperlink">
    <w:name w:val="Hyperlink"/>
    <w:basedOn w:val="DefaultParagraphFont"/>
    <w:uiPriority w:val="99"/>
    <w:semiHidden/>
    <w:unhideWhenUsed/>
    <w:rsid w:val="00E5142D"/>
    <w:rPr>
      <w:color w:val="auto"/>
      <w:u w:val="none"/>
    </w:rPr>
  </w:style>
  <w:style w:type="character" w:styleId="FollowedHyperlink">
    <w:name w:val="FollowedHyperlink"/>
    <w:basedOn w:val="DefaultParagraphFont"/>
    <w:uiPriority w:val="99"/>
    <w:semiHidden/>
    <w:unhideWhenUsed/>
    <w:rsid w:val="00E5142D"/>
    <w:rPr>
      <w:color w:val="auto"/>
      <w:u w:val="none"/>
    </w:rPr>
  </w:style>
  <w:style w:type="character" w:customStyle="1" w:styleId="apple-converted-space">
    <w:name w:val="apple-converted-space"/>
    <w:basedOn w:val="DefaultParagraphFont"/>
    <w:rsid w:val="00702BB2"/>
  </w:style>
  <w:style w:type="character" w:customStyle="1" w:styleId="m8207963714201698156gmail-aqj">
    <w:name w:val="m_8207963714201698156gmail-aqj"/>
    <w:basedOn w:val="DefaultParagraphFont"/>
    <w:rsid w:val="00702BB2"/>
  </w:style>
  <w:style w:type="character" w:customStyle="1" w:styleId="aqj">
    <w:name w:val="aqj"/>
    <w:basedOn w:val="DefaultParagraphFont"/>
    <w:rsid w:val="00702BB2"/>
  </w:style>
  <w:style w:type="paragraph" w:styleId="DocumentMap">
    <w:name w:val="Document Map"/>
    <w:basedOn w:val="Normal"/>
    <w:link w:val="DocumentMapChar"/>
    <w:uiPriority w:val="99"/>
    <w:semiHidden/>
    <w:unhideWhenUsed/>
    <w:rsid w:val="0029240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9240B"/>
    <w:rPr>
      <w:rFonts w:ascii="Lucida Grande" w:hAnsi="Lucida Grande" w:cs="Lucida Grande"/>
      <w:sz w:val="24"/>
      <w:szCs w:val="24"/>
    </w:rPr>
  </w:style>
  <w:style w:type="paragraph" w:styleId="NormalWeb">
    <w:name w:val="Normal (Web)"/>
    <w:basedOn w:val="Normal"/>
    <w:uiPriority w:val="99"/>
    <w:semiHidden/>
    <w:unhideWhenUsed/>
    <w:rsid w:val="0029240B"/>
    <w:pPr>
      <w:spacing w:before="100" w:beforeAutospacing="1" w:after="100" w:afterAutospacing="1"/>
    </w:pPr>
    <w:rPr>
      <w:rFonts w:ascii="Times" w:hAnsi="Times"/>
      <w:szCs w:val="20"/>
    </w:rPr>
  </w:style>
  <w:style w:type="character" w:customStyle="1" w:styleId="apple-tab-span">
    <w:name w:val="apple-tab-span"/>
    <w:basedOn w:val="DefaultParagraphFont"/>
    <w:rsid w:val="0029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2002349197">
      <w:bodyDiv w:val="1"/>
      <w:marLeft w:val="0"/>
      <w:marRight w:val="0"/>
      <w:marTop w:val="0"/>
      <w:marBottom w:val="0"/>
      <w:divBdr>
        <w:top w:val="none" w:sz="0" w:space="0" w:color="auto"/>
        <w:left w:val="none" w:sz="0" w:space="0" w:color="auto"/>
        <w:bottom w:val="none" w:sz="0" w:space="0" w:color="auto"/>
        <w:right w:val="none" w:sz="0" w:space="0" w:color="auto"/>
      </w:divBdr>
      <w:divsChild>
        <w:div w:id="1572543440">
          <w:marLeft w:val="0"/>
          <w:marRight w:val="0"/>
          <w:marTop w:val="0"/>
          <w:marBottom w:val="0"/>
          <w:divBdr>
            <w:top w:val="none" w:sz="0" w:space="0" w:color="auto"/>
            <w:left w:val="none" w:sz="0" w:space="0" w:color="auto"/>
            <w:bottom w:val="none" w:sz="0" w:space="0" w:color="auto"/>
            <w:right w:val="none" w:sz="0" w:space="0" w:color="auto"/>
          </w:divBdr>
        </w:div>
        <w:div w:id="231426830">
          <w:marLeft w:val="0"/>
          <w:marRight w:val="0"/>
          <w:marTop w:val="0"/>
          <w:marBottom w:val="0"/>
          <w:divBdr>
            <w:top w:val="none" w:sz="0" w:space="0" w:color="auto"/>
            <w:left w:val="none" w:sz="0" w:space="0" w:color="auto"/>
            <w:bottom w:val="none" w:sz="0" w:space="0" w:color="auto"/>
            <w:right w:val="none" w:sz="0" w:space="0" w:color="auto"/>
          </w:divBdr>
        </w:div>
        <w:div w:id="1802265460">
          <w:marLeft w:val="0"/>
          <w:marRight w:val="0"/>
          <w:marTop w:val="0"/>
          <w:marBottom w:val="0"/>
          <w:divBdr>
            <w:top w:val="none" w:sz="0" w:space="0" w:color="auto"/>
            <w:left w:val="none" w:sz="0" w:space="0" w:color="auto"/>
            <w:bottom w:val="none" w:sz="0" w:space="0" w:color="auto"/>
            <w:right w:val="none" w:sz="0" w:space="0" w:color="auto"/>
          </w:divBdr>
        </w:div>
        <w:div w:id="1844129169">
          <w:marLeft w:val="0"/>
          <w:marRight w:val="0"/>
          <w:marTop w:val="0"/>
          <w:marBottom w:val="0"/>
          <w:divBdr>
            <w:top w:val="none" w:sz="0" w:space="0" w:color="auto"/>
            <w:left w:val="none" w:sz="0" w:space="0" w:color="auto"/>
            <w:bottom w:val="none" w:sz="0" w:space="0" w:color="auto"/>
            <w:right w:val="none" w:sz="0" w:space="0" w:color="auto"/>
          </w:divBdr>
        </w:div>
        <w:div w:id="83889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col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86262-DEFB-434D-BD55-19F9D4FE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5.1.1</cp:keywords>
  <dc:description/>
  <cp:lastModifiedBy>Garrett, Lincoln D</cp:lastModifiedBy>
  <cp:revision>2</cp:revision>
  <dcterms:created xsi:type="dcterms:W3CDTF">2017-05-09T00:38:00Z</dcterms:created>
  <dcterms:modified xsi:type="dcterms:W3CDTF">2017-05-09T00:38:00Z</dcterms:modified>
</cp:coreProperties>
</file>